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Layout w:type="fixed"/>
        <w:tblCellMar>
          <w:left w:w="0" w:type="dxa"/>
          <w:right w:w="0" w:type="dxa"/>
        </w:tblCellMar>
        <w:tblLook w:val="04A0" w:firstRow="1" w:lastRow="0" w:firstColumn="1" w:lastColumn="0" w:noHBand="0" w:noVBand="1"/>
      </w:tblPr>
      <w:tblGrid>
        <w:gridCol w:w="2268"/>
        <w:gridCol w:w="1701"/>
        <w:gridCol w:w="142"/>
      </w:tblGrid>
      <w:tr w:rsidR="00100F18" w14:paraId="14F681D3" w14:textId="77777777" w:rsidTr="00DD4675">
        <w:trPr>
          <w:trHeight w:val="1845"/>
          <w:jc w:val="right"/>
        </w:trPr>
        <w:tc>
          <w:tcPr>
            <w:tcW w:w="2268" w:type="dxa"/>
            <w:tcBorders>
              <w:top w:val="nil"/>
              <w:left w:val="nil"/>
              <w:bottom w:val="nil"/>
              <w:right w:val="nil"/>
            </w:tcBorders>
          </w:tcPr>
          <w:p w14:paraId="3CD30C0A" w14:textId="77777777" w:rsidR="00100F18" w:rsidRPr="000B51E2" w:rsidRDefault="00100F18" w:rsidP="00DD4675">
            <w:pPr>
              <w:spacing w:line="216" w:lineRule="auto"/>
              <w:ind w:left="142"/>
              <w:rPr>
                <w:color w:val="1B4C87" w:themeColor="text2"/>
                <w:sz w:val="21"/>
                <w:szCs w:val="21"/>
              </w:rPr>
            </w:pPr>
          </w:p>
        </w:tc>
        <w:tc>
          <w:tcPr>
            <w:tcW w:w="1843" w:type="dxa"/>
            <w:gridSpan w:val="2"/>
            <w:tcBorders>
              <w:top w:val="nil"/>
              <w:left w:val="nil"/>
              <w:bottom w:val="nil"/>
              <w:right w:val="nil"/>
            </w:tcBorders>
          </w:tcPr>
          <w:p w14:paraId="0781ADD5" w14:textId="77777777" w:rsidR="00100F18" w:rsidRPr="000B51E2" w:rsidRDefault="00100F18" w:rsidP="00DD4675">
            <w:pPr>
              <w:spacing w:line="216" w:lineRule="auto"/>
              <w:ind w:left="142"/>
              <w:rPr>
                <w:color w:val="1B4C87" w:themeColor="text2"/>
                <w:sz w:val="21"/>
                <w:szCs w:val="21"/>
              </w:rPr>
            </w:pPr>
          </w:p>
        </w:tc>
      </w:tr>
      <w:tr w:rsidR="00100F18" w14:paraId="3FCF5A48" w14:textId="77777777" w:rsidTr="00DD4675">
        <w:trPr>
          <w:gridAfter w:val="1"/>
          <w:wAfter w:w="142" w:type="dxa"/>
          <w:trHeight w:val="372"/>
          <w:jc w:val="right"/>
        </w:trPr>
        <w:tc>
          <w:tcPr>
            <w:tcW w:w="3969" w:type="dxa"/>
            <w:gridSpan w:val="2"/>
            <w:tcBorders>
              <w:top w:val="nil"/>
              <w:left w:val="nil"/>
              <w:bottom w:val="nil"/>
              <w:right w:val="nil"/>
            </w:tcBorders>
          </w:tcPr>
          <w:p w14:paraId="4FDF2D08" w14:textId="77777777" w:rsidR="00100F18" w:rsidRPr="002837F7" w:rsidRDefault="00100F18" w:rsidP="00DD4675">
            <w:pPr>
              <w:spacing w:line="192" w:lineRule="auto"/>
              <w:ind w:left="142"/>
              <w:rPr>
                <w:color w:val="1B4C87" w:themeColor="text2"/>
                <w:sz w:val="21"/>
                <w:szCs w:val="21"/>
              </w:rPr>
            </w:pPr>
          </w:p>
        </w:tc>
      </w:tr>
    </w:tbl>
    <w:p w14:paraId="10C755D9" w14:textId="77777777" w:rsidR="00946A5E" w:rsidRPr="0003645E" w:rsidRDefault="009C4C81" w:rsidP="008861C4">
      <w:pPr>
        <w:pStyle w:val="Heading1"/>
      </w:pPr>
      <w:r w:rsidRPr="002837F7">
        <w:rPr>
          <w:noProof/>
          <w:lang w:val="en-GB" w:eastAsia="en-GB"/>
        </w:rPr>
        <w:drawing>
          <wp:anchor distT="0" distB="0" distL="114300" distR="114300" simplePos="0" relativeHeight="251659264" behindDoc="0" locked="0" layoutInCell="1" allowOverlap="1" wp14:anchorId="731759A6" wp14:editId="0432C742">
            <wp:simplePos x="0" y="0"/>
            <wp:positionH relativeFrom="margin">
              <wp:posOffset>-120777</wp:posOffset>
            </wp:positionH>
            <wp:positionV relativeFrom="page">
              <wp:posOffset>535940</wp:posOffset>
            </wp:positionV>
            <wp:extent cx="309171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r w:rsidR="008861C4">
        <w:t>Patient and Clinician Engagement (PACE)</w:t>
      </w:r>
      <w:r w:rsidR="009B0BBF">
        <w:t xml:space="preserve"> M</w:t>
      </w:r>
      <w:r w:rsidR="0022640A">
        <w:t xml:space="preserve">eeting </w:t>
      </w:r>
      <w:r w:rsidR="008861C4">
        <w:t>- Clinician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861C4" w:rsidRPr="008861C4" w14:paraId="6A991001" w14:textId="77777777" w:rsidTr="6089B905">
        <w:tc>
          <w:tcPr>
            <w:tcW w:w="4621" w:type="dxa"/>
          </w:tcPr>
          <w:p w14:paraId="4A352991" w14:textId="77777777" w:rsidR="008861C4" w:rsidRPr="008861C4" w:rsidRDefault="008861C4" w:rsidP="008861C4">
            <w:pPr>
              <w:spacing w:after="0" w:line="240" w:lineRule="auto"/>
              <w:rPr>
                <w:rFonts w:cs="Arial"/>
                <w:b/>
                <w:szCs w:val="24"/>
              </w:rPr>
            </w:pPr>
          </w:p>
          <w:p w14:paraId="7488814E" w14:textId="77777777" w:rsidR="008861C4" w:rsidRPr="008861C4" w:rsidRDefault="008861C4" w:rsidP="008861C4">
            <w:pPr>
              <w:spacing w:after="0" w:line="240" w:lineRule="auto"/>
              <w:rPr>
                <w:rFonts w:cs="Arial"/>
                <w:b/>
                <w:szCs w:val="24"/>
              </w:rPr>
            </w:pPr>
            <w:r w:rsidRPr="008861C4">
              <w:rPr>
                <w:rFonts w:cs="Arial"/>
                <w:b/>
                <w:szCs w:val="24"/>
              </w:rPr>
              <w:t>Name of clinical network:</w:t>
            </w:r>
          </w:p>
          <w:p w14:paraId="33D5812D" w14:textId="77777777" w:rsidR="008861C4" w:rsidRPr="008861C4" w:rsidRDefault="008861C4" w:rsidP="008861C4">
            <w:pPr>
              <w:spacing w:after="0" w:line="240" w:lineRule="auto"/>
              <w:rPr>
                <w:rFonts w:cs="Arial"/>
                <w:b/>
                <w:szCs w:val="24"/>
              </w:rPr>
            </w:pPr>
          </w:p>
        </w:tc>
        <w:tc>
          <w:tcPr>
            <w:tcW w:w="4621" w:type="dxa"/>
          </w:tcPr>
          <w:p w14:paraId="20C96E4C" w14:textId="52DB9CC7" w:rsidR="008861C4" w:rsidRPr="00F34B64" w:rsidRDefault="008861C4" w:rsidP="008861C4">
            <w:pPr>
              <w:spacing w:after="0" w:line="240" w:lineRule="auto"/>
              <w:rPr>
                <w:rFonts w:cs="Arial"/>
                <w:bCs/>
                <w:szCs w:val="24"/>
              </w:rPr>
            </w:pPr>
          </w:p>
        </w:tc>
      </w:tr>
      <w:tr w:rsidR="008861C4" w:rsidRPr="008861C4" w14:paraId="75316BB8" w14:textId="77777777" w:rsidTr="6089B905">
        <w:tc>
          <w:tcPr>
            <w:tcW w:w="4621" w:type="dxa"/>
          </w:tcPr>
          <w:p w14:paraId="0D07F1A0" w14:textId="77777777" w:rsidR="008861C4" w:rsidRPr="008861C4" w:rsidRDefault="008861C4" w:rsidP="008861C4">
            <w:pPr>
              <w:spacing w:after="0" w:line="240" w:lineRule="auto"/>
              <w:rPr>
                <w:rFonts w:cs="Arial"/>
                <w:b/>
                <w:szCs w:val="24"/>
              </w:rPr>
            </w:pPr>
          </w:p>
          <w:p w14:paraId="04CD32E3" w14:textId="77777777" w:rsidR="008861C4" w:rsidRPr="008861C4" w:rsidRDefault="008861C4" w:rsidP="008861C4">
            <w:pPr>
              <w:spacing w:after="0" w:line="240" w:lineRule="auto"/>
              <w:rPr>
                <w:rFonts w:cs="Arial"/>
                <w:b/>
                <w:szCs w:val="24"/>
              </w:rPr>
            </w:pPr>
            <w:r w:rsidRPr="008861C4">
              <w:rPr>
                <w:rFonts w:cs="Arial"/>
                <w:b/>
                <w:szCs w:val="24"/>
              </w:rPr>
              <w:t>Name of representative:</w:t>
            </w:r>
          </w:p>
          <w:p w14:paraId="4F25E4F0" w14:textId="77777777" w:rsidR="008861C4" w:rsidRPr="008861C4" w:rsidRDefault="008861C4" w:rsidP="008861C4">
            <w:pPr>
              <w:spacing w:after="0" w:line="240" w:lineRule="auto"/>
              <w:rPr>
                <w:rFonts w:cs="Arial"/>
                <w:b/>
                <w:szCs w:val="24"/>
              </w:rPr>
            </w:pPr>
          </w:p>
        </w:tc>
        <w:tc>
          <w:tcPr>
            <w:tcW w:w="4621" w:type="dxa"/>
          </w:tcPr>
          <w:p w14:paraId="7BCCA70C" w14:textId="2FE72B3C" w:rsidR="008861C4" w:rsidRPr="00F34B64" w:rsidRDefault="008861C4" w:rsidP="008861C4">
            <w:pPr>
              <w:spacing w:after="0" w:line="240" w:lineRule="auto"/>
              <w:rPr>
                <w:rFonts w:cs="Arial"/>
                <w:bCs/>
                <w:szCs w:val="24"/>
              </w:rPr>
            </w:pPr>
          </w:p>
        </w:tc>
      </w:tr>
      <w:tr w:rsidR="008861C4" w:rsidRPr="008861C4" w14:paraId="70F91F51" w14:textId="77777777" w:rsidTr="6089B905">
        <w:tc>
          <w:tcPr>
            <w:tcW w:w="4621" w:type="dxa"/>
          </w:tcPr>
          <w:p w14:paraId="03FE757F" w14:textId="77777777" w:rsidR="008861C4" w:rsidRPr="008861C4" w:rsidRDefault="008861C4" w:rsidP="008861C4">
            <w:pPr>
              <w:spacing w:after="0" w:line="240" w:lineRule="auto"/>
              <w:rPr>
                <w:rFonts w:cs="Arial"/>
                <w:b/>
                <w:szCs w:val="24"/>
              </w:rPr>
            </w:pPr>
          </w:p>
          <w:p w14:paraId="53EE4228" w14:textId="77777777" w:rsidR="008861C4" w:rsidRPr="008861C4" w:rsidRDefault="008861C4" w:rsidP="008861C4">
            <w:pPr>
              <w:spacing w:after="0" w:line="240" w:lineRule="auto"/>
              <w:rPr>
                <w:rFonts w:cs="Arial"/>
                <w:b/>
                <w:szCs w:val="24"/>
              </w:rPr>
            </w:pPr>
            <w:r w:rsidRPr="008861C4">
              <w:rPr>
                <w:rFonts w:cs="Arial"/>
                <w:b/>
                <w:szCs w:val="24"/>
              </w:rPr>
              <w:t>Medicine and formulation</w:t>
            </w:r>
          </w:p>
          <w:p w14:paraId="766CDB22" w14:textId="77777777" w:rsidR="008861C4" w:rsidRPr="008861C4" w:rsidRDefault="008861C4" w:rsidP="008861C4">
            <w:pPr>
              <w:spacing w:after="0" w:line="240" w:lineRule="auto"/>
              <w:rPr>
                <w:rFonts w:cs="Arial"/>
                <w:b/>
                <w:szCs w:val="24"/>
              </w:rPr>
            </w:pPr>
            <w:r w:rsidRPr="008861C4">
              <w:rPr>
                <w:rFonts w:cs="Arial"/>
                <w:b/>
                <w:szCs w:val="24"/>
              </w:rPr>
              <w:t>(SMC number)</w:t>
            </w:r>
          </w:p>
          <w:p w14:paraId="491FA90D" w14:textId="77777777" w:rsidR="008861C4" w:rsidRPr="008861C4" w:rsidRDefault="008861C4" w:rsidP="008861C4">
            <w:pPr>
              <w:spacing w:after="0" w:line="240" w:lineRule="auto"/>
              <w:rPr>
                <w:rFonts w:cs="Arial"/>
                <w:b/>
                <w:szCs w:val="24"/>
              </w:rPr>
            </w:pPr>
          </w:p>
        </w:tc>
        <w:tc>
          <w:tcPr>
            <w:tcW w:w="4621" w:type="dxa"/>
          </w:tcPr>
          <w:p w14:paraId="5EA541BF" w14:textId="77777777" w:rsidR="008861C4" w:rsidRPr="008861C4" w:rsidRDefault="008861C4" w:rsidP="008861C4">
            <w:pPr>
              <w:spacing w:after="0" w:line="240" w:lineRule="auto"/>
              <w:rPr>
                <w:rFonts w:cs="Arial"/>
                <w:b/>
                <w:szCs w:val="24"/>
              </w:rPr>
            </w:pPr>
          </w:p>
          <w:p w14:paraId="04D8170E" w14:textId="56A60B28" w:rsidR="008861C4" w:rsidRPr="008861C4" w:rsidRDefault="008861C4" w:rsidP="008861C4">
            <w:pPr>
              <w:spacing w:after="0" w:line="240" w:lineRule="auto"/>
              <w:rPr>
                <w:rFonts w:cs="Arial"/>
                <w:i/>
                <w:szCs w:val="24"/>
              </w:rPr>
            </w:pPr>
          </w:p>
        </w:tc>
      </w:tr>
      <w:tr w:rsidR="008861C4" w:rsidRPr="008861C4" w14:paraId="6BBF283F" w14:textId="77777777" w:rsidTr="6089B905">
        <w:tc>
          <w:tcPr>
            <w:tcW w:w="4621" w:type="dxa"/>
          </w:tcPr>
          <w:p w14:paraId="20335F36" w14:textId="77777777" w:rsidR="008861C4" w:rsidRPr="008861C4" w:rsidRDefault="008861C4" w:rsidP="008861C4">
            <w:pPr>
              <w:spacing w:after="0" w:line="240" w:lineRule="auto"/>
              <w:rPr>
                <w:rFonts w:cs="Arial"/>
                <w:b/>
                <w:szCs w:val="24"/>
              </w:rPr>
            </w:pPr>
          </w:p>
          <w:p w14:paraId="6DD86CF6" w14:textId="77777777" w:rsidR="008861C4" w:rsidRPr="008861C4" w:rsidRDefault="000E1B55" w:rsidP="008861C4">
            <w:pPr>
              <w:spacing w:after="0" w:line="240" w:lineRule="auto"/>
              <w:rPr>
                <w:rFonts w:cs="Arial"/>
                <w:b/>
                <w:szCs w:val="24"/>
              </w:rPr>
            </w:pPr>
            <w:r>
              <w:rPr>
                <w:rFonts w:cs="Arial"/>
                <w:b/>
                <w:szCs w:val="24"/>
              </w:rPr>
              <w:t>Submitting company</w:t>
            </w:r>
            <w:r w:rsidR="008861C4" w:rsidRPr="008861C4">
              <w:rPr>
                <w:rFonts w:cs="Arial"/>
                <w:b/>
                <w:szCs w:val="24"/>
              </w:rPr>
              <w:t>:</w:t>
            </w:r>
          </w:p>
          <w:p w14:paraId="22D90B1C" w14:textId="77777777" w:rsidR="008861C4" w:rsidRPr="008861C4" w:rsidRDefault="008861C4" w:rsidP="008861C4">
            <w:pPr>
              <w:spacing w:after="0" w:line="240" w:lineRule="auto"/>
              <w:rPr>
                <w:rFonts w:cs="Arial"/>
                <w:b/>
                <w:szCs w:val="24"/>
              </w:rPr>
            </w:pPr>
          </w:p>
        </w:tc>
        <w:tc>
          <w:tcPr>
            <w:tcW w:w="4621" w:type="dxa"/>
          </w:tcPr>
          <w:p w14:paraId="7B8C00D1" w14:textId="77777777" w:rsidR="008861C4" w:rsidRPr="008861C4" w:rsidRDefault="008861C4" w:rsidP="008861C4">
            <w:pPr>
              <w:spacing w:after="0" w:line="240" w:lineRule="auto"/>
              <w:rPr>
                <w:rFonts w:cs="Arial"/>
                <w:i/>
                <w:szCs w:val="24"/>
              </w:rPr>
            </w:pPr>
          </w:p>
          <w:p w14:paraId="4508555A" w14:textId="3B06ECBA" w:rsidR="008861C4" w:rsidRPr="008861C4" w:rsidRDefault="008861C4" w:rsidP="008861C4">
            <w:pPr>
              <w:spacing w:after="0" w:line="240" w:lineRule="auto"/>
              <w:rPr>
                <w:rFonts w:cs="Arial"/>
                <w:b/>
                <w:szCs w:val="24"/>
              </w:rPr>
            </w:pPr>
          </w:p>
        </w:tc>
      </w:tr>
      <w:tr w:rsidR="008861C4" w:rsidRPr="008861C4" w14:paraId="0D8453DB" w14:textId="77777777" w:rsidTr="6089B905">
        <w:tc>
          <w:tcPr>
            <w:tcW w:w="4621" w:type="dxa"/>
          </w:tcPr>
          <w:p w14:paraId="1F77EED4" w14:textId="77777777" w:rsidR="008861C4" w:rsidRPr="008861C4" w:rsidRDefault="008861C4" w:rsidP="008861C4">
            <w:pPr>
              <w:spacing w:after="0" w:line="240" w:lineRule="auto"/>
              <w:rPr>
                <w:rFonts w:cs="Arial"/>
                <w:b/>
                <w:szCs w:val="24"/>
              </w:rPr>
            </w:pPr>
          </w:p>
          <w:p w14:paraId="5711EAE5" w14:textId="77777777" w:rsidR="008861C4" w:rsidRPr="008861C4" w:rsidRDefault="000E1B55" w:rsidP="008861C4">
            <w:pPr>
              <w:spacing w:after="0" w:line="240" w:lineRule="auto"/>
              <w:rPr>
                <w:rFonts w:cs="Arial"/>
                <w:b/>
                <w:szCs w:val="24"/>
              </w:rPr>
            </w:pPr>
            <w:r>
              <w:rPr>
                <w:rFonts w:cs="Arial"/>
                <w:b/>
                <w:szCs w:val="24"/>
              </w:rPr>
              <w:t>I</w:t>
            </w:r>
            <w:r w:rsidR="008861C4" w:rsidRPr="008861C4">
              <w:rPr>
                <w:rFonts w:cs="Arial"/>
                <w:b/>
                <w:szCs w:val="24"/>
              </w:rPr>
              <w:t>ndication</w:t>
            </w:r>
            <w:r>
              <w:rPr>
                <w:rFonts w:cs="Arial"/>
                <w:b/>
                <w:szCs w:val="24"/>
              </w:rPr>
              <w:t xml:space="preserve"> under review</w:t>
            </w:r>
          </w:p>
          <w:p w14:paraId="656D2FA7" w14:textId="77777777" w:rsidR="008861C4" w:rsidRPr="008861C4" w:rsidRDefault="008861C4" w:rsidP="008861C4">
            <w:pPr>
              <w:spacing w:after="0" w:line="240" w:lineRule="auto"/>
              <w:rPr>
                <w:rFonts w:cs="Arial"/>
                <w:b/>
                <w:szCs w:val="24"/>
              </w:rPr>
            </w:pPr>
          </w:p>
        </w:tc>
        <w:tc>
          <w:tcPr>
            <w:tcW w:w="4621" w:type="dxa"/>
          </w:tcPr>
          <w:p w14:paraId="67644A54" w14:textId="13B47B55" w:rsidR="008861C4" w:rsidRPr="008861C4" w:rsidRDefault="008861C4" w:rsidP="008861C4">
            <w:pPr>
              <w:spacing w:after="0" w:line="240" w:lineRule="auto"/>
              <w:rPr>
                <w:rFonts w:cs="Arial"/>
                <w:b/>
                <w:szCs w:val="24"/>
              </w:rPr>
            </w:pPr>
          </w:p>
        </w:tc>
      </w:tr>
      <w:tr w:rsidR="008861C4" w:rsidRPr="008861C4" w14:paraId="6B8F065E" w14:textId="77777777" w:rsidTr="6089B905">
        <w:tc>
          <w:tcPr>
            <w:tcW w:w="4621" w:type="dxa"/>
          </w:tcPr>
          <w:p w14:paraId="2891BC25" w14:textId="77777777" w:rsidR="008861C4" w:rsidRPr="008861C4" w:rsidRDefault="008861C4" w:rsidP="008861C4">
            <w:pPr>
              <w:spacing w:after="0" w:line="240" w:lineRule="auto"/>
              <w:rPr>
                <w:rFonts w:cs="Arial"/>
                <w:b/>
                <w:szCs w:val="24"/>
              </w:rPr>
            </w:pPr>
          </w:p>
          <w:p w14:paraId="79EBAB22" w14:textId="77777777" w:rsidR="008861C4" w:rsidRPr="008861C4" w:rsidRDefault="008861C4" w:rsidP="008861C4">
            <w:pPr>
              <w:spacing w:after="0" w:line="240" w:lineRule="auto"/>
              <w:rPr>
                <w:rFonts w:cs="Arial"/>
                <w:b/>
                <w:szCs w:val="24"/>
              </w:rPr>
            </w:pPr>
            <w:r w:rsidRPr="008861C4">
              <w:rPr>
                <w:rFonts w:cs="Arial"/>
                <w:b/>
                <w:szCs w:val="24"/>
              </w:rPr>
              <w:t>Company’s proposed positioning (if any)</w:t>
            </w:r>
          </w:p>
          <w:p w14:paraId="6111336E" w14:textId="77777777" w:rsidR="008861C4" w:rsidRPr="008861C4" w:rsidRDefault="008861C4" w:rsidP="008861C4">
            <w:pPr>
              <w:spacing w:after="0" w:line="240" w:lineRule="auto"/>
              <w:rPr>
                <w:rFonts w:cs="Arial"/>
                <w:b/>
                <w:szCs w:val="24"/>
              </w:rPr>
            </w:pPr>
          </w:p>
        </w:tc>
        <w:tc>
          <w:tcPr>
            <w:tcW w:w="4621" w:type="dxa"/>
          </w:tcPr>
          <w:p w14:paraId="6BEEFB5E" w14:textId="77777777" w:rsidR="008861C4" w:rsidRPr="008861C4" w:rsidRDefault="008861C4" w:rsidP="008861C4">
            <w:pPr>
              <w:spacing w:after="0" w:line="240" w:lineRule="auto"/>
              <w:rPr>
                <w:rFonts w:cs="Arial"/>
                <w:b/>
                <w:szCs w:val="24"/>
              </w:rPr>
            </w:pPr>
          </w:p>
          <w:p w14:paraId="4A2E4161" w14:textId="0EB1C4D3" w:rsidR="008861C4" w:rsidRPr="008861C4" w:rsidRDefault="008861C4" w:rsidP="008861C4">
            <w:pPr>
              <w:spacing w:after="0" w:line="240" w:lineRule="auto"/>
              <w:rPr>
                <w:rFonts w:cs="Arial"/>
                <w:b/>
                <w:szCs w:val="24"/>
              </w:rPr>
            </w:pPr>
          </w:p>
        </w:tc>
      </w:tr>
      <w:tr w:rsidR="008861C4" w:rsidRPr="008861C4" w14:paraId="23DBD9D8" w14:textId="77777777" w:rsidTr="6089B905">
        <w:tc>
          <w:tcPr>
            <w:tcW w:w="4621" w:type="dxa"/>
          </w:tcPr>
          <w:p w14:paraId="68F44612" w14:textId="77777777" w:rsidR="008861C4" w:rsidRPr="008861C4" w:rsidRDefault="008861C4" w:rsidP="716A6111">
            <w:pPr>
              <w:spacing w:after="0" w:line="240" w:lineRule="auto"/>
              <w:rPr>
                <w:rFonts w:cs="Arial"/>
                <w:b/>
                <w:bCs/>
              </w:rPr>
            </w:pPr>
          </w:p>
          <w:p w14:paraId="7E311F8A" w14:textId="77777777" w:rsidR="008861C4" w:rsidRPr="008861C4" w:rsidRDefault="008861C4" w:rsidP="008861C4">
            <w:pPr>
              <w:spacing w:after="0" w:line="240" w:lineRule="auto"/>
              <w:rPr>
                <w:rFonts w:cs="Arial"/>
                <w:b/>
                <w:szCs w:val="24"/>
              </w:rPr>
            </w:pPr>
            <w:r w:rsidRPr="008861C4">
              <w:rPr>
                <w:rFonts w:cs="Arial"/>
                <w:b/>
                <w:szCs w:val="24"/>
              </w:rPr>
              <w:t>Date of scheduled PACE meeting:</w:t>
            </w:r>
          </w:p>
          <w:p w14:paraId="3D93ECC4" w14:textId="77777777" w:rsidR="008861C4" w:rsidRPr="008861C4" w:rsidRDefault="008861C4" w:rsidP="716A6111">
            <w:pPr>
              <w:spacing w:after="0" w:line="240" w:lineRule="auto"/>
              <w:rPr>
                <w:rFonts w:cs="Arial"/>
                <w:b/>
                <w:bCs/>
              </w:rPr>
            </w:pPr>
          </w:p>
        </w:tc>
        <w:tc>
          <w:tcPr>
            <w:tcW w:w="4621" w:type="dxa"/>
          </w:tcPr>
          <w:p w14:paraId="6EEEE9F3" w14:textId="77777777" w:rsidR="008861C4" w:rsidRPr="008861C4" w:rsidRDefault="008861C4" w:rsidP="008861C4">
            <w:pPr>
              <w:spacing w:after="0" w:line="240" w:lineRule="auto"/>
              <w:rPr>
                <w:rFonts w:cs="Arial"/>
                <w:i/>
                <w:szCs w:val="24"/>
              </w:rPr>
            </w:pPr>
          </w:p>
          <w:p w14:paraId="5E920BCE" w14:textId="54D89B2F" w:rsidR="008861C4" w:rsidRPr="008861C4" w:rsidRDefault="008861C4" w:rsidP="008861C4">
            <w:pPr>
              <w:spacing w:after="0" w:line="240" w:lineRule="auto"/>
              <w:rPr>
                <w:rFonts w:cs="Arial"/>
                <w:b/>
                <w:szCs w:val="24"/>
              </w:rPr>
            </w:pPr>
          </w:p>
        </w:tc>
      </w:tr>
    </w:tbl>
    <w:p w14:paraId="4440FE8C" w14:textId="77777777" w:rsidR="008861C4" w:rsidRPr="008861C4" w:rsidRDefault="008861C4" w:rsidP="008861C4">
      <w:pPr>
        <w:spacing w:after="0" w:line="240" w:lineRule="auto"/>
        <w:rPr>
          <w:rFonts w:cs="Arial"/>
          <w:szCs w:val="24"/>
        </w:rPr>
      </w:pPr>
    </w:p>
    <w:p w14:paraId="0C721ADA" w14:textId="77777777" w:rsidR="008861C4" w:rsidRPr="008861C4" w:rsidRDefault="008861C4" w:rsidP="008861C4">
      <w:pPr>
        <w:spacing w:after="0" w:line="240" w:lineRule="auto"/>
        <w:rPr>
          <w:rFonts w:cs="Arial"/>
          <w:szCs w:val="24"/>
        </w:rPr>
      </w:pPr>
    </w:p>
    <w:p w14:paraId="107CD672" w14:textId="77777777" w:rsidR="008861C4" w:rsidRPr="008861C4" w:rsidRDefault="008861C4" w:rsidP="008861C4">
      <w:pPr>
        <w:spacing w:after="0" w:line="240" w:lineRule="auto"/>
        <w:rPr>
          <w:rFonts w:cs="Arial"/>
          <w:szCs w:val="24"/>
        </w:rPr>
      </w:pPr>
      <w:r w:rsidRPr="008861C4">
        <w:rPr>
          <w:rFonts w:cs="Arial"/>
          <w:szCs w:val="24"/>
        </w:rPr>
        <w:t>Please complete the template below to provide the network’s perspective on the ‘added value’ of this medicine in the context of treatments currently available in NHS Scotland that may not be fully captured in conventional clinical and health economic analysis.</w:t>
      </w:r>
    </w:p>
    <w:p w14:paraId="11D1940A" w14:textId="77777777" w:rsidR="00A06C37" w:rsidRPr="008861C4" w:rsidRDefault="00A06C37" w:rsidP="008861C4">
      <w:pPr>
        <w:spacing w:after="0" w:line="240" w:lineRule="auto"/>
        <w:rPr>
          <w:rFonts w:cs="Arial"/>
          <w:szCs w:val="24"/>
        </w:rPr>
      </w:pPr>
    </w:p>
    <w:p w14:paraId="3028F4F0" w14:textId="662DAA74" w:rsidR="00EC4EA0" w:rsidRDefault="00EC4EA0">
      <w:pPr>
        <w:rPr>
          <w:rFonts w:cs="Arial"/>
          <w:szCs w:val="24"/>
        </w:rPr>
      </w:pPr>
      <w:r>
        <w:rPr>
          <w:rFonts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861C4" w:rsidRPr="008861C4" w14:paraId="68CC2580" w14:textId="77777777" w:rsidTr="00224673">
        <w:tc>
          <w:tcPr>
            <w:tcW w:w="4621" w:type="dxa"/>
          </w:tcPr>
          <w:p w14:paraId="2E496298" w14:textId="77777777" w:rsidR="008861C4" w:rsidRPr="008861C4" w:rsidRDefault="008861C4" w:rsidP="008861C4">
            <w:pPr>
              <w:pStyle w:val="ListParagraph"/>
              <w:widowControl/>
              <w:numPr>
                <w:ilvl w:val="0"/>
                <w:numId w:val="12"/>
              </w:numPr>
              <w:autoSpaceDE/>
              <w:autoSpaceDN/>
              <w:spacing w:before="0" w:line="240" w:lineRule="auto"/>
              <w:ind w:left="284" w:hanging="284"/>
              <w:contextualSpacing/>
              <w:rPr>
                <w:rFonts w:cs="Arial"/>
                <w:b/>
                <w:sz w:val="24"/>
                <w:szCs w:val="24"/>
              </w:rPr>
            </w:pPr>
            <w:r w:rsidRPr="008861C4">
              <w:rPr>
                <w:rFonts w:cs="Arial"/>
                <w:b/>
                <w:sz w:val="24"/>
                <w:szCs w:val="24"/>
              </w:rPr>
              <w:lastRenderedPageBreak/>
              <w:t>Severity of the condition</w:t>
            </w:r>
          </w:p>
          <w:p w14:paraId="50583F07" w14:textId="77777777" w:rsidR="008861C4" w:rsidRPr="008861C4" w:rsidRDefault="008861C4" w:rsidP="008861C4">
            <w:pPr>
              <w:spacing w:after="0" w:line="240" w:lineRule="auto"/>
              <w:rPr>
                <w:rFonts w:cs="Arial"/>
                <w:b/>
                <w:szCs w:val="24"/>
              </w:rPr>
            </w:pPr>
          </w:p>
          <w:p w14:paraId="6476D944" w14:textId="77777777" w:rsidR="008861C4" w:rsidRPr="008861C4" w:rsidRDefault="008861C4" w:rsidP="008861C4">
            <w:pPr>
              <w:spacing w:after="0" w:line="240" w:lineRule="auto"/>
              <w:rPr>
                <w:rFonts w:cs="Arial"/>
                <w:szCs w:val="24"/>
              </w:rPr>
            </w:pPr>
            <w:r w:rsidRPr="008861C4">
              <w:rPr>
                <w:rFonts w:cs="Arial"/>
                <w:szCs w:val="24"/>
              </w:rPr>
              <w:t xml:space="preserve">Please describe the impact of the condition on patients, carers and their families and give your assessment of severity.    </w:t>
            </w:r>
          </w:p>
          <w:p w14:paraId="3E79EADB" w14:textId="77777777" w:rsidR="008861C4" w:rsidRPr="008861C4" w:rsidRDefault="008861C4" w:rsidP="008861C4">
            <w:pPr>
              <w:spacing w:after="0" w:line="240" w:lineRule="auto"/>
              <w:rPr>
                <w:rFonts w:cs="Arial"/>
                <w:b/>
                <w:szCs w:val="24"/>
              </w:rPr>
            </w:pPr>
          </w:p>
        </w:tc>
        <w:tc>
          <w:tcPr>
            <w:tcW w:w="4621" w:type="dxa"/>
          </w:tcPr>
          <w:p w14:paraId="6633B5A3" w14:textId="05BA5149" w:rsidR="008861C4" w:rsidRPr="00F34B64" w:rsidRDefault="008861C4" w:rsidP="008861C4">
            <w:pPr>
              <w:spacing w:after="0" w:line="240" w:lineRule="auto"/>
              <w:rPr>
                <w:rFonts w:cs="Arial"/>
                <w:bCs/>
                <w:szCs w:val="24"/>
              </w:rPr>
            </w:pPr>
          </w:p>
        </w:tc>
      </w:tr>
      <w:tr w:rsidR="008861C4" w:rsidRPr="008861C4" w14:paraId="7F04CEB7" w14:textId="77777777" w:rsidTr="00224673">
        <w:tc>
          <w:tcPr>
            <w:tcW w:w="4621" w:type="dxa"/>
          </w:tcPr>
          <w:p w14:paraId="7AC77FEE" w14:textId="77777777" w:rsidR="008861C4" w:rsidRPr="008861C4" w:rsidRDefault="008861C4" w:rsidP="008861C4">
            <w:pPr>
              <w:pStyle w:val="ListParagraph"/>
              <w:widowControl/>
              <w:numPr>
                <w:ilvl w:val="0"/>
                <w:numId w:val="12"/>
              </w:numPr>
              <w:autoSpaceDE/>
              <w:autoSpaceDN/>
              <w:spacing w:before="0" w:line="240" w:lineRule="auto"/>
              <w:ind w:left="284" w:hanging="284"/>
              <w:contextualSpacing/>
              <w:rPr>
                <w:rFonts w:cs="Arial"/>
                <w:b/>
                <w:sz w:val="24"/>
                <w:szCs w:val="24"/>
              </w:rPr>
            </w:pPr>
            <w:r w:rsidRPr="008861C4">
              <w:rPr>
                <w:rFonts w:cs="Arial"/>
                <w:b/>
                <w:sz w:val="24"/>
                <w:szCs w:val="24"/>
              </w:rPr>
              <w:t>Unmet need</w:t>
            </w:r>
          </w:p>
          <w:p w14:paraId="5283C4E5" w14:textId="77777777" w:rsidR="008861C4" w:rsidRPr="008861C4" w:rsidRDefault="008861C4" w:rsidP="008861C4">
            <w:pPr>
              <w:spacing w:after="0" w:line="240" w:lineRule="auto"/>
              <w:rPr>
                <w:rFonts w:cs="Arial"/>
                <w:b/>
                <w:szCs w:val="24"/>
              </w:rPr>
            </w:pPr>
          </w:p>
          <w:p w14:paraId="242573B6" w14:textId="77777777" w:rsidR="008861C4" w:rsidRPr="008861C4" w:rsidRDefault="008861C4" w:rsidP="008861C4">
            <w:pPr>
              <w:spacing w:after="0" w:line="240" w:lineRule="auto"/>
              <w:rPr>
                <w:rFonts w:cs="Arial"/>
                <w:szCs w:val="24"/>
              </w:rPr>
            </w:pPr>
            <w:r w:rsidRPr="008861C4">
              <w:rPr>
                <w:rFonts w:cs="Arial"/>
                <w:szCs w:val="24"/>
              </w:rPr>
              <w:t xml:space="preserve">Please outline how this new medicine would address the unmet needs of people affected by this condition.  </w:t>
            </w:r>
          </w:p>
          <w:p w14:paraId="4BD4E3E2" w14:textId="77777777" w:rsidR="008861C4" w:rsidRPr="008861C4" w:rsidRDefault="008861C4" w:rsidP="008861C4">
            <w:pPr>
              <w:spacing w:after="0" w:line="240" w:lineRule="auto"/>
              <w:rPr>
                <w:rFonts w:cs="Arial"/>
                <w:b/>
                <w:szCs w:val="24"/>
              </w:rPr>
            </w:pPr>
          </w:p>
        </w:tc>
        <w:tc>
          <w:tcPr>
            <w:tcW w:w="4621" w:type="dxa"/>
          </w:tcPr>
          <w:p w14:paraId="41373BFA" w14:textId="2C7B68C2" w:rsidR="008861C4" w:rsidRPr="00F34B64" w:rsidRDefault="008861C4" w:rsidP="008861C4">
            <w:pPr>
              <w:spacing w:after="0" w:line="240" w:lineRule="auto"/>
              <w:rPr>
                <w:rFonts w:cs="Arial"/>
                <w:bCs/>
                <w:szCs w:val="24"/>
              </w:rPr>
            </w:pPr>
          </w:p>
        </w:tc>
      </w:tr>
      <w:tr w:rsidR="008861C4" w:rsidRPr="008861C4" w14:paraId="15455FE0" w14:textId="77777777" w:rsidTr="00224673">
        <w:tc>
          <w:tcPr>
            <w:tcW w:w="4621" w:type="dxa"/>
          </w:tcPr>
          <w:p w14:paraId="767B4E12" w14:textId="77777777" w:rsidR="008861C4" w:rsidRPr="008861C4" w:rsidRDefault="008861C4" w:rsidP="008861C4">
            <w:pPr>
              <w:pStyle w:val="ListParagraph"/>
              <w:widowControl/>
              <w:numPr>
                <w:ilvl w:val="0"/>
                <w:numId w:val="12"/>
              </w:numPr>
              <w:autoSpaceDE/>
              <w:autoSpaceDN/>
              <w:spacing w:before="0" w:line="240" w:lineRule="auto"/>
              <w:ind w:left="284" w:hanging="284"/>
              <w:contextualSpacing/>
              <w:rPr>
                <w:rFonts w:cs="Arial"/>
                <w:b/>
                <w:sz w:val="24"/>
                <w:szCs w:val="24"/>
              </w:rPr>
            </w:pPr>
            <w:r w:rsidRPr="008861C4">
              <w:rPr>
                <w:rFonts w:cs="Arial"/>
                <w:b/>
                <w:sz w:val="24"/>
                <w:szCs w:val="24"/>
              </w:rPr>
              <w:t>Added value of the medicine for the patient</w:t>
            </w:r>
          </w:p>
          <w:p w14:paraId="736EF1A9" w14:textId="77777777" w:rsidR="008861C4" w:rsidRPr="008861C4" w:rsidRDefault="008861C4" w:rsidP="008861C4">
            <w:pPr>
              <w:spacing w:after="0" w:line="240" w:lineRule="auto"/>
              <w:rPr>
                <w:rFonts w:cs="Arial"/>
                <w:szCs w:val="24"/>
              </w:rPr>
            </w:pPr>
          </w:p>
          <w:p w14:paraId="0239DA9B" w14:textId="77777777" w:rsidR="008861C4" w:rsidRPr="008861C4" w:rsidRDefault="008861C4" w:rsidP="008861C4">
            <w:pPr>
              <w:pStyle w:val="ListParagraph"/>
              <w:widowControl/>
              <w:numPr>
                <w:ilvl w:val="0"/>
                <w:numId w:val="13"/>
              </w:numPr>
              <w:tabs>
                <w:tab w:val="center" w:pos="284"/>
                <w:tab w:val="right" w:pos="9026"/>
              </w:tabs>
              <w:autoSpaceDE/>
              <w:autoSpaceDN/>
              <w:spacing w:before="0" w:line="240" w:lineRule="auto"/>
              <w:ind w:left="284" w:hanging="284"/>
              <w:contextualSpacing/>
              <w:rPr>
                <w:rFonts w:cs="Arial"/>
                <w:b/>
                <w:sz w:val="24"/>
                <w:szCs w:val="24"/>
              </w:rPr>
            </w:pPr>
            <w:r w:rsidRPr="008861C4">
              <w:rPr>
                <w:rFonts w:cs="Arial"/>
                <w:sz w:val="24"/>
                <w:szCs w:val="24"/>
              </w:rPr>
              <w:t>How would this medicine be expected to add value to the patient’s wellbeing and experience of care?</w:t>
            </w:r>
            <w:r w:rsidRPr="008861C4">
              <w:rPr>
                <w:rFonts w:cs="Arial"/>
                <w:b/>
                <w:sz w:val="24"/>
                <w:szCs w:val="24"/>
              </w:rPr>
              <w:t xml:space="preserve">    </w:t>
            </w:r>
          </w:p>
          <w:p w14:paraId="008429AE" w14:textId="77777777" w:rsidR="008861C4" w:rsidRPr="008861C4" w:rsidRDefault="008861C4" w:rsidP="008861C4">
            <w:pPr>
              <w:spacing w:after="0" w:line="240" w:lineRule="auto"/>
              <w:rPr>
                <w:rFonts w:cs="Arial"/>
                <w:b/>
                <w:szCs w:val="24"/>
              </w:rPr>
            </w:pPr>
          </w:p>
          <w:p w14:paraId="693FA29F" w14:textId="77777777" w:rsidR="008861C4" w:rsidRPr="008861C4" w:rsidRDefault="008861C4" w:rsidP="008861C4">
            <w:pPr>
              <w:spacing w:after="0" w:line="240" w:lineRule="auto"/>
              <w:rPr>
                <w:rFonts w:cs="Arial"/>
                <w:b/>
                <w:i/>
                <w:szCs w:val="24"/>
              </w:rPr>
            </w:pPr>
            <w:r w:rsidRPr="008861C4">
              <w:rPr>
                <w:rFonts w:cs="Arial"/>
                <w:i/>
                <w:szCs w:val="24"/>
              </w:rPr>
              <w:t xml:space="preserve">Note: Consider impact on quality of life such as the ability to work or continue in education / continue to function, symptoms such as extreme tiredness, pain, psychological distress, also factors such as convenience of the treatment, whether it allows self-care or the ability to maintain independence and dignity, out of pocket expenses. Where possible please provide supporting evidence. </w:t>
            </w:r>
          </w:p>
          <w:p w14:paraId="494E9741" w14:textId="77777777" w:rsidR="008861C4" w:rsidRPr="008861C4" w:rsidRDefault="008861C4" w:rsidP="008861C4">
            <w:pPr>
              <w:spacing w:after="0" w:line="240" w:lineRule="auto"/>
              <w:rPr>
                <w:rFonts w:cs="Arial"/>
                <w:b/>
                <w:szCs w:val="24"/>
              </w:rPr>
            </w:pPr>
          </w:p>
          <w:p w14:paraId="670D7C1E" w14:textId="77777777" w:rsidR="008861C4" w:rsidRPr="008861C4" w:rsidRDefault="008861C4" w:rsidP="008861C4">
            <w:pPr>
              <w:pStyle w:val="ListParagraph"/>
              <w:widowControl/>
              <w:numPr>
                <w:ilvl w:val="0"/>
                <w:numId w:val="13"/>
              </w:numPr>
              <w:tabs>
                <w:tab w:val="center" w:pos="284"/>
                <w:tab w:val="right" w:pos="9026"/>
              </w:tabs>
              <w:autoSpaceDE/>
              <w:autoSpaceDN/>
              <w:spacing w:before="0" w:line="240" w:lineRule="auto"/>
              <w:ind w:left="284" w:hanging="284"/>
              <w:contextualSpacing/>
              <w:rPr>
                <w:rFonts w:cs="Arial"/>
                <w:sz w:val="24"/>
                <w:szCs w:val="24"/>
              </w:rPr>
            </w:pPr>
            <w:r w:rsidRPr="008861C4">
              <w:rPr>
                <w:rFonts w:cs="Arial"/>
                <w:sz w:val="24"/>
                <w:szCs w:val="24"/>
              </w:rPr>
              <w:t xml:space="preserve">How is this medicine better than current treatments? </w:t>
            </w:r>
          </w:p>
          <w:p w14:paraId="0B5F6D22" w14:textId="77777777" w:rsidR="008861C4" w:rsidRPr="008861C4" w:rsidRDefault="008861C4" w:rsidP="008861C4">
            <w:pPr>
              <w:spacing w:after="0" w:line="240" w:lineRule="auto"/>
              <w:ind w:left="284" w:hanging="284"/>
              <w:rPr>
                <w:rFonts w:cs="Arial"/>
                <w:b/>
                <w:i/>
                <w:szCs w:val="24"/>
              </w:rPr>
            </w:pPr>
          </w:p>
          <w:p w14:paraId="66EA69D8" w14:textId="77777777" w:rsidR="008861C4" w:rsidRPr="008861C4" w:rsidRDefault="008861C4" w:rsidP="008861C4">
            <w:pPr>
              <w:spacing w:after="0" w:line="240" w:lineRule="auto"/>
              <w:rPr>
                <w:rFonts w:cs="Arial"/>
                <w:i/>
                <w:szCs w:val="24"/>
              </w:rPr>
            </w:pPr>
            <w:r w:rsidRPr="008861C4">
              <w:rPr>
                <w:rFonts w:cs="Arial"/>
                <w:i/>
                <w:szCs w:val="24"/>
              </w:rPr>
              <w:t>Note: Consider burden of current treatments, improvements in quality and convenience of treatment, reduction in side effects and reduction in risk of complications. Where possible please provide supporting evidence.</w:t>
            </w:r>
          </w:p>
          <w:p w14:paraId="49EB8206" w14:textId="77777777" w:rsidR="008861C4" w:rsidRPr="008861C4" w:rsidRDefault="008861C4" w:rsidP="008861C4">
            <w:pPr>
              <w:spacing w:after="0" w:line="240" w:lineRule="auto"/>
              <w:rPr>
                <w:rFonts w:cs="Arial"/>
                <w:i/>
                <w:szCs w:val="24"/>
              </w:rPr>
            </w:pPr>
          </w:p>
          <w:p w14:paraId="6AE7F200" w14:textId="77777777" w:rsidR="008861C4" w:rsidRPr="008861C4" w:rsidRDefault="008861C4" w:rsidP="008861C4">
            <w:pPr>
              <w:spacing w:after="0" w:line="240" w:lineRule="auto"/>
              <w:ind w:left="284" w:hanging="284"/>
              <w:rPr>
                <w:rFonts w:cs="Arial"/>
                <w:b/>
                <w:i/>
                <w:szCs w:val="24"/>
              </w:rPr>
            </w:pPr>
            <w:r w:rsidRPr="008861C4">
              <w:rPr>
                <w:rFonts w:cs="Arial"/>
                <w:szCs w:val="24"/>
              </w:rPr>
              <w:t>c.</w:t>
            </w:r>
            <w:r w:rsidRPr="008861C4">
              <w:rPr>
                <w:rFonts w:cs="Arial"/>
                <w:i/>
                <w:szCs w:val="24"/>
              </w:rPr>
              <w:t xml:space="preserve"> </w:t>
            </w:r>
            <w:r w:rsidRPr="008861C4">
              <w:rPr>
                <w:rFonts w:cs="Arial"/>
                <w:szCs w:val="24"/>
              </w:rPr>
              <w:t xml:space="preserve">Does the medicine have the potential to make a significant and substantial impact on </w:t>
            </w:r>
            <w:proofErr w:type="gramStart"/>
            <w:r w:rsidRPr="008861C4">
              <w:rPr>
                <w:rFonts w:cs="Arial"/>
                <w:szCs w:val="24"/>
              </w:rPr>
              <w:t>health related</w:t>
            </w:r>
            <w:proofErr w:type="gramEnd"/>
            <w:r w:rsidRPr="008861C4">
              <w:rPr>
                <w:rFonts w:cs="Arial"/>
                <w:szCs w:val="24"/>
              </w:rPr>
              <w:t xml:space="preserve"> benefits? If so, please explain how.</w:t>
            </w:r>
          </w:p>
          <w:p w14:paraId="5F3BD153" w14:textId="77777777" w:rsidR="008861C4" w:rsidRPr="008861C4" w:rsidRDefault="008861C4" w:rsidP="008861C4">
            <w:pPr>
              <w:spacing w:after="0" w:line="240" w:lineRule="auto"/>
              <w:rPr>
                <w:rFonts w:cs="Arial"/>
                <w:b/>
                <w:szCs w:val="24"/>
              </w:rPr>
            </w:pPr>
          </w:p>
        </w:tc>
        <w:tc>
          <w:tcPr>
            <w:tcW w:w="4621" w:type="dxa"/>
          </w:tcPr>
          <w:p w14:paraId="14DA4994" w14:textId="45A5B01B" w:rsidR="008861C4" w:rsidRPr="00F34B64" w:rsidRDefault="008861C4" w:rsidP="008861C4">
            <w:pPr>
              <w:spacing w:after="0" w:line="240" w:lineRule="auto"/>
              <w:rPr>
                <w:rFonts w:cs="Arial"/>
                <w:bCs/>
                <w:szCs w:val="24"/>
              </w:rPr>
            </w:pPr>
          </w:p>
        </w:tc>
      </w:tr>
      <w:tr w:rsidR="008861C4" w:rsidRPr="008861C4" w14:paraId="4AFE973F" w14:textId="77777777" w:rsidTr="00224673">
        <w:tc>
          <w:tcPr>
            <w:tcW w:w="4621" w:type="dxa"/>
          </w:tcPr>
          <w:p w14:paraId="217BD531" w14:textId="77777777" w:rsidR="008861C4" w:rsidRPr="008861C4" w:rsidRDefault="008861C4" w:rsidP="008861C4">
            <w:pPr>
              <w:pStyle w:val="ListParagraph"/>
              <w:widowControl/>
              <w:numPr>
                <w:ilvl w:val="0"/>
                <w:numId w:val="12"/>
              </w:numPr>
              <w:autoSpaceDE/>
              <w:autoSpaceDN/>
              <w:spacing w:before="0" w:line="240" w:lineRule="auto"/>
              <w:ind w:left="284" w:hanging="284"/>
              <w:contextualSpacing/>
              <w:rPr>
                <w:rFonts w:cs="Arial"/>
                <w:b/>
                <w:sz w:val="24"/>
                <w:szCs w:val="24"/>
              </w:rPr>
            </w:pPr>
            <w:r w:rsidRPr="008861C4">
              <w:rPr>
                <w:rFonts w:cs="Arial"/>
                <w:b/>
                <w:sz w:val="24"/>
                <w:szCs w:val="24"/>
              </w:rPr>
              <w:t>Added value of the medicine for the patient’s family or carers</w:t>
            </w:r>
          </w:p>
          <w:p w14:paraId="26AE70D9" w14:textId="77777777" w:rsidR="008861C4" w:rsidRPr="008861C4" w:rsidRDefault="008861C4" w:rsidP="008861C4">
            <w:pPr>
              <w:spacing w:after="0" w:line="240" w:lineRule="auto"/>
              <w:rPr>
                <w:rFonts w:cs="Arial"/>
                <w:b/>
                <w:szCs w:val="24"/>
              </w:rPr>
            </w:pPr>
          </w:p>
          <w:p w14:paraId="0D2C0994" w14:textId="77777777" w:rsidR="008861C4" w:rsidRPr="008861C4" w:rsidRDefault="008861C4" w:rsidP="008861C4">
            <w:pPr>
              <w:tabs>
                <w:tab w:val="center" w:pos="4513"/>
                <w:tab w:val="right" w:pos="9026"/>
              </w:tabs>
              <w:spacing w:after="0" w:line="240" w:lineRule="auto"/>
              <w:rPr>
                <w:rFonts w:cs="Arial"/>
                <w:szCs w:val="24"/>
              </w:rPr>
            </w:pPr>
            <w:r w:rsidRPr="008861C4">
              <w:rPr>
                <w:rFonts w:cs="Arial"/>
                <w:szCs w:val="24"/>
              </w:rPr>
              <w:t xml:space="preserve">Please outline how treating a patient with this medicine might impact on the patient’s family or carers. For example, in terms of time for accompanied visits for treatment, </w:t>
            </w:r>
            <w:r w:rsidRPr="008861C4">
              <w:rPr>
                <w:rFonts w:cs="Arial"/>
                <w:szCs w:val="24"/>
              </w:rPr>
              <w:lastRenderedPageBreak/>
              <w:t>requirement for assisting the patient with personal care and support, out of pocket expenses, impact on family life and impact on the carer’s ability to work.</w:t>
            </w:r>
          </w:p>
          <w:p w14:paraId="6D7836F3" w14:textId="77777777" w:rsidR="008861C4" w:rsidRPr="008861C4" w:rsidRDefault="008861C4" w:rsidP="008861C4">
            <w:pPr>
              <w:spacing w:after="0" w:line="240" w:lineRule="auto"/>
              <w:rPr>
                <w:rFonts w:cs="Arial"/>
                <w:b/>
                <w:szCs w:val="24"/>
              </w:rPr>
            </w:pPr>
          </w:p>
        </w:tc>
        <w:tc>
          <w:tcPr>
            <w:tcW w:w="4621" w:type="dxa"/>
          </w:tcPr>
          <w:p w14:paraId="37E0ED5B" w14:textId="67F96E5C" w:rsidR="008861C4" w:rsidRPr="00F34B64" w:rsidRDefault="008861C4" w:rsidP="008861C4">
            <w:pPr>
              <w:spacing w:after="0" w:line="240" w:lineRule="auto"/>
              <w:rPr>
                <w:rFonts w:cs="Arial"/>
                <w:bCs/>
                <w:szCs w:val="24"/>
              </w:rPr>
            </w:pPr>
          </w:p>
        </w:tc>
      </w:tr>
      <w:tr w:rsidR="008861C4" w:rsidRPr="008861C4" w14:paraId="286E0E7D" w14:textId="77777777" w:rsidTr="00224673">
        <w:tc>
          <w:tcPr>
            <w:tcW w:w="4621" w:type="dxa"/>
          </w:tcPr>
          <w:p w14:paraId="23FD27E7" w14:textId="77777777" w:rsidR="008861C4" w:rsidRPr="008861C4" w:rsidRDefault="008861C4" w:rsidP="008861C4">
            <w:pPr>
              <w:pStyle w:val="ListParagraph"/>
              <w:widowControl/>
              <w:numPr>
                <w:ilvl w:val="0"/>
                <w:numId w:val="12"/>
              </w:numPr>
              <w:autoSpaceDE/>
              <w:autoSpaceDN/>
              <w:spacing w:before="0" w:line="240" w:lineRule="auto"/>
              <w:ind w:left="284" w:hanging="284"/>
              <w:contextualSpacing/>
              <w:rPr>
                <w:rFonts w:cs="Arial"/>
                <w:b/>
                <w:sz w:val="24"/>
                <w:szCs w:val="24"/>
              </w:rPr>
            </w:pPr>
            <w:r w:rsidRPr="008861C4">
              <w:rPr>
                <w:rFonts w:cs="Arial"/>
                <w:b/>
                <w:sz w:val="24"/>
                <w:szCs w:val="24"/>
              </w:rPr>
              <w:t>What is the most appropriate position for the medicine in the pathway of care for the condition? Does this differ from the company’s proposed positioning?</w:t>
            </w:r>
          </w:p>
          <w:p w14:paraId="41F07E7E" w14:textId="77777777" w:rsidR="008861C4" w:rsidRPr="008861C4" w:rsidRDefault="008861C4" w:rsidP="008861C4">
            <w:pPr>
              <w:spacing w:after="0" w:line="240" w:lineRule="auto"/>
              <w:ind w:left="360"/>
              <w:rPr>
                <w:rFonts w:cs="Arial"/>
                <w:b/>
                <w:szCs w:val="24"/>
              </w:rPr>
            </w:pPr>
          </w:p>
          <w:p w14:paraId="42317CBE" w14:textId="77777777" w:rsidR="008861C4" w:rsidRPr="008861C4" w:rsidRDefault="008861C4" w:rsidP="008861C4">
            <w:pPr>
              <w:spacing w:after="0" w:line="240" w:lineRule="auto"/>
              <w:rPr>
                <w:rFonts w:cs="Arial"/>
                <w:szCs w:val="24"/>
              </w:rPr>
            </w:pPr>
            <w:r w:rsidRPr="008861C4">
              <w:rPr>
                <w:rFonts w:cs="Arial"/>
                <w:szCs w:val="24"/>
              </w:rPr>
              <w:t>Please give your views on how the new medicine is expected to be used in relation to currently available treatments.</w:t>
            </w:r>
          </w:p>
          <w:p w14:paraId="7F8B5E1C" w14:textId="77777777" w:rsidR="008861C4" w:rsidRPr="008861C4" w:rsidRDefault="008861C4" w:rsidP="008861C4">
            <w:pPr>
              <w:spacing w:after="0" w:line="240" w:lineRule="auto"/>
              <w:rPr>
                <w:rFonts w:cs="Arial"/>
                <w:b/>
                <w:szCs w:val="24"/>
              </w:rPr>
            </w:pPr>
          </w:p>
        </w:tc>
        <w:tc>
          <w:tcPr>
            <w:tcW w:w="4621" w:type="dxa"/>
          </w:tcPr>
          <w:p w14:paraId="20A65741" w14:textId="45EBEF84" w:rsidR="008861C4" w:rsidRPr="00F34B64" w:rsidRDefault="008861C4" w:rsidP="008861C4">
            <w:pPr>
              <w:spacing w:after="0" w:line="240" w:lineRule="auto"/>
              <w:rPr>
                <w:rFonts w:cs="Arial"/>
                <w:bCs/>
                <w:szCs w:val="24"/>
              </w:rPr>
            </w:pPr>
          </w:p>
        </w:tc>
      </w:tr>
      <w:tr w:rsidR="008861C4" w:rsidRPr="008861C4" w14:paraId="06EFEB97" w14:textId="77777777" w:rsidTr="00224673">
        <w:tc>
          <w:tcPr>
            <w:tcW w:w="4621" w:type="dxa"/>
          </w:tcPr>
          <w:p w14:paraId="212E9BE4" w14:textId="77777777" w:rsidR="008861C4" w:rsidRPr="008861C4" w:rsidRDefault="008861C4" w:rsidP="008861C4">
            <w:pPr>
              <w:pStyle w:val="ListParagraph"/>
              <w:widowControl/>
              <w:numPr>
                <w:ilvl w:val="0"/>
                <w:numId w:val="12"/>
              </w:numPr>
              <w:autoSpaceDE/>
              <w:autoSpaceDN/>
              <w:spacing w:before="0" w:line="240" w:lineRule="auto"/>
              <w:ind w:left="284" w:hanging="284"/>
              <w:contextualSpacing/>
              <w:rPr>
                <w:rFonts w:cs="Arial"/>
                <w:b/>
                <w:sz w:val="24"/>
                <w:szCs w:val="24"/>
              </w:rPr>
            </w:pPr>
            <w:r w:rsidRPr="008861C4">
              <w:rPr>
                <w:rFonts w:cs="Arial"/>
                <w:b/>
                <w:sz w:val="24"/>
                <w:szCs w:val="24"/>
              </w:rPr>
              <w:t>Are there any important considerations in relation to treatment delivery (e.g. how treatment should be monitored</w:t>
            </w:r>
            <w:r w:rsidR="000E1B55">
              <w:rPr>
                <w:rFonts w:cs="Arial"/>
                <w:b/>
                <w:sz w:val="24"/>
                <w:szCs w:val="24"/>
              </w:rPr>
              <w:t>;</w:t>
            </w:r>
            <w:r w:rsidRPr="008861C4">
              <w:rPr>
                <w:rFonts w:cs="Arial"/>
                <w:b/>
                <w:sz w:val="24"/>
                <w:szCs w:val="24"/>
              </w:rPr>
              <w:t xml:space="preserve"> how long it should be continued</w:t>
            </w:r>
            <w:r w:rsidR="000E1B55">
              <w:rPr>
                <w:rFonts w:cs="Arial"/>
                <w:b/>
                <w:sz w:val="24"/>
                <w:szCs w:val="24"/>
              </w:rPr>
              <w:t xml:space="preserve">; </w:t>
            </w:r>
            <w:r w:rsidR="000E1B55" w:rsidRPr="004E7DB9">
              <w:rPr>
                <w:rFonts w:cs="Arial"/>
                <w:b/>
                <w:sz w:val="24"/>
                <w:szCs w:val="24"/>
              </w:rPr>
              <w:t>any significant service infrastructure or staffing issues in relation to delivering the treatment</w:t>
            </w:r>
            <w:r w:rsidRPr="008861C4">
              <w:rPr>
                <w:rFonts w:cs="Arial"/>
                <w:b/>
                <w:sz w:val="24"/>
                <w:szCs w:val="24"/>
              </w:rPr>
              <w:t xml:space="preserve"> etc.)?</w:t>
            </w:r>
          </w:p>
          <w:p w14:paraId="141F4270" w14:textId="77777777" w:rsidR="008861C4" w:rsidRPr="008861C4" w:rsidRDefault="008861C4" w:rsidP="008861C4">
            <w:pPr>
              <w:spacing w:after="0" w:line="240" w:lineRule="auto"/>
              <w:rPr>
                <w:rFonts w:cs="Arial"/>
                <w:b/>
                <w:szCs w:val="24"/>
              </w:rPr>
            </w:pPr>
          </w:p>
          <w:p w14:paraId="0E44768B" w14:textId="77777777" w:rsidR="008861C4" w:rsidRPr="008861C4" w:rsidRDefault="008861C4" w:rsidP="008861C4">
            <w:pPr>
              <w:spacing w:after="0" w:line="240" w:lineRule="auto"/>
              <w:rPr>
                <w:rFonts w:cs="Arial"/>
                <w:b/>
                <w:szCs w:val="24"/>
              </w:rPr>
            </w:pPr>
            <w:r w:rsidRPr="008861C4">
              <w:rPr>
                <w:rFonts w:cs="Arial"/>
                <w:i/>
                <w:szCs w:val="24"/>
              </w:rPr>
              <w:t>Note: Consider the burden of monitoring on patients, carers and healthcare resources</w:t>
            </w:r>
            <w:r w:rsidRPr="008861C4">
              <w:rPr>
                <w:rFonts w:cs="Arial"/>
                <w:szCs w:val="24"/>
              </w:rPr>
              <w:t>.</w:t>
            </w:r>
            <w:r w:rsidRPr="008861C4">
              <w:rPr>
                <w:rFonts w:cs="Arial"/>
                <w:b/>
                <w:szCs w:val="24"/>
              </w:rPr>
              <w:t xml:space="preserve">     </w:t>
            </w:r>
          </w:p>
          <w:p w14:paraId="73845A48" w14:textId="77777777" w:rsidR="008861C4" w:rsidRPr="008861C4" w:rsidRDefault="008861C4" w:rsidP="008861C4">
            <w:pPr>
              <w:spacing w:after="0" w:line="240" w:lineRule="auto"/>
              <w:rPr>
                <w:rFonts w:cs="Arial"/>
                <w:b/>
                <w:szCs w:val="24"/>
              </w:rPr>
            </w:pPr>
          </w:p>
        </w:tc>
        <w:tc>
          <w:tcPr>
            <w:tcW w:w="4621" w:type="dxa"/>
          </w:tcPr>
          <w:p w14:paraId="3788674E" w14:textId="3591B66D" w:rsidR="008861C4" w:rsidRPr="00F34B64" w:rsidRDefault="008861C4" w:rsidP="008861C4">
            <w:pPr>
              <w:spacing w:after="0" w:line="240" w:lineRule="auto"/>
              <w:rPr>
                <w:rFonts w:cs="Arial"/>
                <w:bCs/>
                <w:szCs w:val="24"/>
              </w:rPr>
            </w:pPr>
          </w:p>
        </w:tc>
      </w:tr>
      <w:tr w:rsidR="008861C4" w:rsidRPr="008861C4" w14:paraId="027A55D2" w14:textId="77777777" w:rsidTr="00224673">
        <w:tc>
          <w:tcPr>
            <w:tcW w:w="4621" w:type="dxa"/>
          </w:tcPr>
          <w:p w14:paraId="3D2DA193" w14:textId="77777777" w:rsidR="008861C4" w:rsidRPr="004C4684" w:rsidRDefault="008861C4" w:rsidP="004C4684">
            <w:pPr>
              <w:pStyle w:val="ListParagraph"/>
              <w:numPr>
                <w:ilvl w:val="0"/>
                <w:numId w:val="12"/>
              </w:numPr>
              <w:spacing w:line="240" w:lineRule="auto"/>
              <w:ind w:left="313" w:hanging="284"/>
              <w:rPr>
                <w:rFonts w:cs="Arial"/>
                <w:b/>
                <w:sz w:val="24"/>
                <w:szCs w:val="24"/>
              </w:rPr>
            </w:pPr>
            <w:r w:rsidRPr="004C4684">
              <w:rPr>
                <w:rFonts w:cs="Arial"/>
                <w:b/>
                <w:sz w:val="24"/>
                <w:szCs w:val="24"/>
              </w:rPr>
              <w:t xml:space="preserve">  Other considerations</w:t>
            </w:r>
          </w:p>
          <w:p w14:paraId="1A9C5434" w14:textId="77777777" w:rsidR="008861C4" w:rsidRPr="004C4684" w:rsidRDefault="008861C4" w:rsidP="004C4684">
            <w:pPr>
              <w:spacing w:after="0" w:line="240" w:lineRule="auto"/>
              <w:ind w:left="313" w:hanging="720"/>
              <w:rPr>
                <w:rFonts w:cs="Arial"/>
                <w:i/>
                <w:szCs w:val="24"/>
              </w:rPr>
            </w:pPr>
          </w:p>
          <w:p w14:paraId="7A571386" w14:textId="77777777" w:rsidR="008861C4" w:rsidRPr="000E1B55" w:rsidRDefault="008861C4" w:rsidP="004C4684">
            <w:pPr>
              <w:spacing w:after="0" w:line="240" w:lineRule="auto"/>
              <w:ind w:left="313"/>
              <w:rPr>
                <w:rFonts w:cs="Arial"/>
                <w:i/>
                <w:szCs w:val="24"/>
              </w:rPr>
            </w:pPr>
            <w:r w:rsidRPr="004C4684">
              <w:rPr>
                <w:rFonts w:cs="Arial"/>
                <w:szCs w:val="24"/>
              </w:rPr>
              <w:t>Please note any further considerations not included in the other sections of this form</w:t>
            </w:r>
            <w:r w:rsidRPr="000E1B55">
              <w:rPr>
                <w:rFonts w:cs="Arial"/>
                <w:i/>
                <w:szCs w:val="24"/>
              </w:rPr>
              <w:t xml:space="preserve">. </w:t>
            </w:r>
          </w:p>
          <w:p w14:paraId="7994E434" w14:textId="77777777" w:rsidR="008861C4" w:rsidRPr="000E1B55" w:rsidRDefault="008861C4" w:rsidP="004C4684">
            <w:pPr>
              <w:spacing w:after="0" w:line="240" w:lineRule="auto"/>
              <w:ind w:left="313" w:hanging="720"/>
              <w:rPr>
                <w:rFonts w:cs="Arial"/>
                <w:i/>
                <w:szCs w:val="24"/>
              </w:rPr>
            </w:pPr>
          </w:p>
        </w:tc>
        <w:tc>
          <w:tcPr>
            <w:tcW w:w="4621" w:type="dxa"/>
          </w:tcPr>
          <w:p w14:paraId="600387B7" w14:textId="35A5BCCD" w:rsidR="008861C4" w:rsidRPr="00F34B64" w:rsidRDefault="008861C4" w:rsidP="008861C4">
            <w:pPr>
              <w:spacing w:after="0" w:line="240" w:lineRule="auto"/>
              <w:rPr>
                <w:rFonts w:cs="Arial"/>
                <w:bCs/>
                <w:szCs w:val="24"/>
              </w:rPr>
            </w:pPr>
          </w:p>
        </w:tc>
      </w:tr>
      <w:tr w:rsidR="008861C4" w:rsidRPr="008861C4" w14:paraId="714DA314" w14:textId="77777777" w:rsidTr="00224673">
        <w:tc>
          <w:tcPr>
            <w:tcW w:w="4621" w:type="dxa"/>
          </w:tcPr>
          <w:p w14:paraId="2A3B00B4" w14:textId="77777777" w:rsidR="008861C4" w:rsidRPr="004C4684" w:rsidRDefault="000E1B55" w:rsidP="004C4684">
            <w:pPr>
              <w:pStyle w:val="ListParagraph"/>
              <w:widowControl/>
              <w:numPr>
                <w:ilvl w:val="0"/>
                <w:numId w:val="12"/>
              </w:numPr>
              <w:autoSpaceDE/>
              <w:autoSpaceDN/>
              <w:spacing w:before="0" w:line="240" w:lineRule="auto"/>
              <w:ind w:left="313" w:hanging="284"/>
              <w:contextualSpacing/>
              <w:rPr>
                <w:rFonts w:cs="Arial"/>
                <w:b/>
                <w:sz w:val="24"/>
                <w:szCs w:val="24"/>
              </w:rPr>
            </w:pPr>
            <w:r w:rsidRPr="004C4684">
              <w:rPr>
                <w:rFonts w:cs="Arial"/>
                <w:b/>
                <w:sz w:val="24"/>
                <w:szCs w:val="24"/>
              </w:rPr>
              <w:t>What are the</w:t>
            </w:r>
            <w:r w:rsidR="008861C4" w:rsidRPr="004C4684">
              <w:rPr>
                <w:rFonts w:cs="Arial"/>
                <w:b/>
                <w:sz w:val="24"/>
                <w:szCs w:val="24"/>
              </w:rPr>
              <w:t xml:space="preserve"> key factor</w:t>
            </w:r>
            <w:r w:rsidRPr="004C4684">
              <w:rPr>
                <w:rFonts w:cs="Arial"/>
                <w:b/>
                <w:sz w:val="24"/>
                <w:szCs w:val="24"/>
              </w:rPr>
              <w:t>s</w:t>
            </w:r>
            <w:r w:rsidR="008861C4" w:rsidRPr="004C4684">
              <w:rPr>
                <w:rFonts w:cs="Arial"/>
                <w:b/>
                <w:sz w:val="24"/>
                <w:szCs w:val="24"/>
              </w:rPr>
              <w:t xml:space="preserve"> that would justify this medicine being routinely available in NHS Scotland?</w:t>
            </w:r>
          </w:p>
          <w:p w14:paraId="3496C1B3" w14:textId="77777777" w:rsidR="008861C4" w:rsidRPr="004C4684" w:rsidRDefault="008861C4" w:rsidP="004C4684">
            <w:pPr>
              <w:spacing w:after="0" w:line="240" w:lineRule="auto"/>
              <w:ind w:left="313" w:hanging="720"/>
              <w:rPr>
                <w:rFonts w:cs="Arial"/>
                <w:b/>
                <w:szCs w:val="24"/>
              </w:rPr>
            </w:pPr>
          </w:p>
        </w:tc>
        <w:tc>
          <w:tcPr>
            <w:tcW w:w="4621" w:type="dxa"/>
          </w:tcPr>
          <w:p w14:paraId="1691C560" w14:textId="2F8B5FFD" w:rsidR="008861C4" w:rsidRPr="00F34B64" w:rsidRDefault="008861C4" w:rsidP="008861C4">
            <w:pPr>
              <w:spacing w:after="0" w:line="240" w:lineRule="auto"/>
              <w:rPr>
                <w:rFonts w:cs="Arial"/>
                <w:bCs/>
                <w:szCs w:val="24"/>
              </w:rPr>
            </w:pPr>
          </w:p>
        </w:tc>
      </w:tr>
    </w:tbl>
    <w:p w14:paraId="4A7620BD" w14:textId="77777777" w:rsidR="008861C4" w:rsidRPr="008861C4" w:rsidRDefault="008861C4" w:rsidP="008861C4">
      <w:pPr>
        <w:overflowPunct w:val="0"/>
        <w:autoSpaceDE w:val="0"/>
        <w:autoSpaceDN w:val="0"/>
        <w:spacing w:after="0" w:line="240" w:lineRule="auto"/>
        <w:rPr>
          <w:rFonts w:cs="Arial"/>
          <w:b/>
          <w:bCs/>
          <w:szCs w:val="24"/>
        </w:rPr>
      </w:pPr>
    </w:p>
    <w:p w14:paraId="30D2D0D9" w14:textId="77777777" w:rsidR="008861C4" w:rsidRPr="008861C4" w:rsidRDefault="008861C4" w:rsidP="008861C4">
      <w:pPr>
        <w:spacing w:after="0" w:line="240" w:lineRule="auto"/>
        <w:rPr>
          <w:rFonts w:cs="Arial"/>
          <w:b/>
          <w:bCs/>
          <w:szCs w:val="24"/>
        </w:rPr>
      </w:pPr>
    </w:p>
    <w:p w14:paraId="22A2D4AC" w14:textId="77777777" w:rsidR="004D418E" w:rsidRPr="00F20C4C" w:rsidRDefault="004D418E" w:rsidP="004D418E">
      <w:pPr>
        <w:pStyle w:val="Heading2"/>
        <w:rPr>
          <w:b/>
          <w:color w:val="auto"/>
          <w:sz w:val="32"/>
          <w:szCs w:val="32"/>
        </w:rPr>
      </w:pPr>
      <w:r>
        <w:rPr>
          <w:b/>
          <w:color w:val="auto"/>
          <w:sz w:val="32"/>
          <w:szCs w:val="32"/>
        </w:rPr>
        <w:t>De</w:t>
      </w:r>
      <w:r w:rsidRPr="00F20C4C">
        <w:rPr>
          <w:b/>
          <w:color w:val="auto"/>
          <w:sz w:val="32"/>
          <w:szCs w:val="32"/>
        </w:rPr>
        <w:t>claration of interest</w:t>
      </w:r>
    </w:p>
    <w:p w14:paraId="5BC59B08" w14:textId="77777777" w:rsidR="004D418E" w:rsidRDefault="004D418E" w:rsidP="004D418E">
      <w:pPr>
        <w:spacing w:after="0" w:line="240" w:lineRule="auto"/>
        <w:rPr>
          <w:rFonts w:cstheme="minorHAnsi"/>
          <w:szCs w:val="24"/>
          <w:lang w:val="en-US"/>
        </w:rPr>
      </w:pPr>
      <w:r w:rsidRPr="004D418E">
        <w:rPr>
          <w:rFonts w:cstheme="minorHAnsi"/>
          <w:szCs w:val="24"/>
          <w:lang w:val="en-US"/>
        </w:rPr>
        <w:t>Please complete the following declaration of interest (</w:t>
      </w:r>
      <w:proofErr w:type="spellStart"/>
      <w:r w:rsidRPr="004D418E">
        <w:rPr>
          <w:rFonts w:cstheme="minorHAnsi"/>
          <w:szCs w:val="24"/>
          <w:lang w:val="en-US"/>
        </w:rPr>
        <w:t>DoI</w:t>
      </w:r>
      <w:proofErr w:type="spellEnd"/>
      <w:r w:rsidRPr="004D418E">
        <w:rPr>
          <w:rFonts w:cstheme="minorHAnsi"/>
          <w:szCs w:val="24"/>
          <w:lang w:val="en-US"/>
        </w:rPr>
        <w:t xml:space="preserve">) section in relation to the above product/treatment or any comparator product/treatment. </w:t>
      </w:r>
    </w:p>
    <w:p w14:paraId="233DBDFC" w14:textId="77777777" w:rsidR="004904DB" w:rsidRPr="004D418E" w:rsidRDefault="004904DB" w:rsidP="004D418E">
      <w:pPr>
        <w:spacing w:after="0" w:line="240" w:lineRule="auto"/>
        <w:rPr>
          <w:rFonts w:cstheme="minorHAnsi"/>
          <w:szCs w:val="24"/>
        </w:rPr>
      </w:pPr>
    </w:p>
    <w:p w14:paraId="1D258E9A" w14:textId="682FA698" w:rsidR="004D418E" w:rsidRDefault="004D418E" w:rsidP="004D418E">
      <w:pPr>
        <w:rPr>
          <w:b/>
          <w:bCs/>
          <w:color w:val="auto"/>
          <w:sz w:val="22"/>
        </w:rPr>
      </w:pPr>
      <w:r w:rsidRPr="004D418E">
        <w:rPr>
          <w:rFonts w:cstheme="minorHAnsi"/>
          <w:szCs w:val="24"/>
        </w:rPr>
        <w:t>For further information, please refer to the following:</w:t>
      </w:r>
      <w:r w:rsidRPr="004D418E">
        <w:rPr>
          <w:rFonts w:cstheme="minorHAnsi"/>
          <w:szCs w:val="24"/>
        </w:rPr>
        <w:br/>
      </w:r>
      <w:hyperlink r:id="rId12" w:history="1">
        <w:r w:rsidR="004904DB">
          <w:rPr>
            <w:rStyle w:val="Hyperlink"/>
          </w:rPr>
          <w:t>Declarations of interest: definitions and policies for handling of interests at meetings – Healthcare Improvement Scotland</w:t>
        </w:r>
      </w:hyperlink>
    </w:p>
    <w:p w14:paraId="1875E640" w14:textId="77777777" w:rsidR="00D91BE0" w:rsidRPr="00D91BE0" w:rsidRDefault="00D91BE0" w:rsidP="004D418E">
      <w:pPr>
        <w:rPr>
          <w:b/>
          <w:bCs/>
          <w:color w:val="auto"/>
          <w:sz w:val="22"/>
        </w:rPr>
      </w:pPr>
    </w:p>
    <w:p w14:paraId="29E3A173" w14:textId="5B2852FD" w:rsidR="004D418E" w:rsidRPr="00A316C3" w:rsidRDefault="004D418E" w:rsidP="004D418E">
      <w:pPr>
        <w:pStyle w:val="Heading2"/>
        <w:spacing w:before="240"/>
        <w:rPr>
          <w:sz w:val="28"/>
          <w:szCs w:val="28"/>
        </w:rPr>
      </w:pPr>
      <w:r w:rsidRPr="00A316C3">
        <w:rPr>
          <w:sz w:val="28"/>
          <w:szCs w:val="28"/>
        </w:rPr>
        <w:t xml:space="preserve">Please </w:t>
      </w:r>
      <w:r w:rsidR="00B33514">
        <w:rPr>
          <w:sz w:val="28"/>
          <w:szCs w:val="28"/>
        </w:rPr>
        <w:t>cross</w:t>
      </w:r>
      <w:r w:rsidRPr="00A316C3">
        <w:rPr>
          <w:sz w:val="28"/>
          <w:szCs w:val="28"/>
        </w:rPr>
        <w:t xml:space="preserve"> the box(s) that describe your interest in the medicine under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562"/>
        <w:gridCol w:w="4047"/>
      </w:tblGrid>
      <w:tr w:rsidR="004D418E" w:rsidRPr="00A316C3" w14:paraId="051A3CFE" w14:textId="77777777" w:rsidTr="00F237C8">
        <w:tc>
          <w:tcPr>
            <w:tcW w:w="5807" w:type="dxa"/>
            <w:gridSpan w:val="3"/>
          </w:tcPr>
          <w:p w14:paraId="1CB57133" w14:textId="7E26D0E4" w:rsidR="004D418E" w:rsidRDefault="004D418E" w:rsidP="00F237C8">
            <w:pPr>
              <w:spacing w:line="360" w:lineRule="auto"/>
              <w:rPr>
                <w:rFonts w:cstheme="minorHAnsi"/>
                <w:szCs w:val="24"/>
              </w:rPr>
            </w:pPr>
            <w:r w:rsidRPr="00A72DD1">
              <w:rPr>
                <w:b/>
                <w:sz w:val="28"/>
                <w:szCs w:val="28"/>
                <w:lang w:val="en-US"/>
              </w:rPr>
              <w:t>I have no interests</w:t>
            </w:r>
            <w:r w:rsidRPr="00A72DD1">
              <w:rPr>
                <w:rFonts w:cstheme="minorHAnsi"/>
                <w:b/>
                <w:sz w:val="28"/>
                <w:szCs w:val="28"/>
              </w:rPr>
              <w:t xml:space="preserve"> to declare</w:t>
            </w:r>
            <w:r w:rsidRPr="00A72DD1">
              <w:rPr>
                <w:rFonts w:cstheme="minorHAnsi"/>
                <w:szCs w:val="24"/>
              </w:rPr>
              <w:t xml:space="preserve"> </w:t>
            </w:r>
            <w:sdt>
              <w:sdtPr>
                <w:rPr>
                  <w:rFonts w:cstheme="minorHAnsi"/>
                  <w:szCs w:val="24"/>
                </w:rPr>
                <w:id w:val="504552337"/>
                <w14:checkbox>
                  <w14:checked w14:val="0"/>
                  <w14:checkedState w14:val="2612" w14:font="MS Gothic"/>
                  <w14:uncheckedState w14:val="2610" w14:font="MS Gothic"/>
                </w14:checkbox>
              </w:sdtPr>
              <w:sdtEndPr/>
              <w:sdtContent>
                <w:r w:rsidR="00A47F49">
                  <w:rPr>
                    <w:rFonts w:ascii="MS Gothic" w:eastAsia="MS Gothic" w:hAnsi="MS Gothic" w:cstheme="minorHAnsi" w:hint="eastAsia"/>
                    <w:szCs w:val="24"/>
                  </w:rPr>
                  <w:t>☐</w:t>
                </w:r>
              </w:sdtContent>
            </w:sdt>
          </w:p>
          <w:p w14:paraId="77C482BF" w14:textId="77777777" w:rsidR="004D418E" w:rsidRPr="000A7421" w:rsidRDefault="004D418E" w:rsidP="00F237C8">
            <w:pPr>
              <w:spacing w:line="360" w:lineRule="auto"/>
              <w:rPr>
                <w:rFonts w:cstheme="minorHAnsi"/>
                <w:sz w:val="28"/>
                <w:szCs w:val="24"/>
              </w:rPr>
            </w:pPr>
            <w:r>
              <w:rPr>
                <w:rFonts w:cstheme="minorHAnsi"/>
                <w:sz w:val="28"/>
                <w:szCs w:val="24"/>
              </w:rPr>
              <w:t>or</w:t>
            </w:r>
          </w:p>
          <w:p w14:paraId="48D8D5B1" w14:textId="77777777" w:rsidR="004D418E" w:rsidRPr="000A7421" w:rsidRDefault="004D418E" w:rsidP="00F237C8">
            <w:pPr>
              <w:spacing w:line="360" w:lineRule="auto"/>
              <w:rPr>
                <w:b/>
                <w:lang w:val="en-US"/>
              </w:rPr>
            </w:pPr>
            <w:r w:rsidRPr="000A7421">
              <w:rPr>
                <w:rFonts w:cstheme="minorHAnsi"/>
                <w:b/>
                <w:sz w:val="28"/>
                <w:szCs w:val="24"/>
              </w:rPr>
              <w:t>I have an interest to declare</w:t>
            </w:r>
            <w:r>
              <w:rPr>
                <w:rFonts w:cstheme="minorHAnsi"/>
                <w:b/>
                <w:sz w:val="28"/>
                <w:szCs w:val="24"/>
              </w:rPr>
              <w:t>:</w:t>
            </w:r>
          </w:p>
        </w:tc>
        <w:tc>
          <w:tcPr>
            <w:tcW w:w="4047" w:type="dxa"/>
          </w:tcPr>
          <w:p w14:paraId="418ACE54" w14:textId="77777777" w:rsidR="004D418E" w:rsidRPr="00A316C3" w:rsidRDefault="004D418E" w:rsidP="00F237C8">
            <w:pPr>
              <w:spacing w:line="360" w:lineRule="auto"/>
              <w:rPr>
                <w:lang w:val="en-US"/>
              </w:rPr>
            </w:pPr>
          </w:p>
        </w:tc>
      </w:tr>
      <w:tr w:rsidR="004D418E" w:rsidRPr="00201D25" w14:paraId="29EA44FE" w14:textId="77777777" w:rsidTr="00F23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4"/>
          </w:tcPr>
          <w:p w14:paraId="5AA292E5" w14:textId="77777777" w:rsidR="004D418E" w:rsidRPr="00201D25" w:rsidRDefault="004D418E" w:rsidP="00F237C8">
            <w:pPr>
              <w:rPr>
                <w:b/>
                <w:lang w:val="en-US"/>
              </w:rPr>
            </w:pPr>
            <w:r w:rsidRPr="00201D25">
              <w:rPr>
                <w:b/>
                <w:lang w:val="en-US"/>
              </w:rPr>
              <w:t>Personal financial</w:t>
            </w:r>
          </w:p>
        </w:tc>
      </w:tr>
      <w:tr w:rsidR="004D418E" w:rsidRPr="00201D25" w14:paraId="7CB303D2" w14:textId="77777777" w:rsidTr="00F237C8">
        <w:tc>
          <w:tcPr>
            <w:tcW w:w="2622" w:type="dxa"/>
          </w:tcPr>
          <w:p w14:paraId="1B658A09" w14:textId="77777777" w:rsidR="004D418E" w:rsidRPr="00201D25" w:rsidRDefault="004D418E" w:rsidP="00F237C8">
            <w:pPr>
              <w:rPr>
                <w:b/>
                <w:lang w:val="en-US"/>
              </w:rPr>
            </w:pPr>
            <w:r w:rsidRPr="00201D25">
              <w:rPr>
                <w:b/>
                <w:lang w:val="en-US"/>
              </w:rPr>
              <w:t>Specific</w:t>
            </w:r>
          </w:p>
        </w:tc>
        <w:tc>
          <w:tcPr>
            <w:tcW w:w="2623" w:type="dxa"/>
          </w:tcPr>
          <w:p w14:paraId="216D32DE" w14:textId="77777777" w:rsidR="004D418E" w:rsidRPr="00201D25" w:rsidRDefault="004D418E" w:rsidP="00F237C8">
            <w:pPr>
              <w:rPr>
                <w:b/>
                <w:lang w:val="en-US"/>
              </w:rPr>
            </w:pPr>
            <w:r w:rsidRPr="00201D25">
              <w:rPr>
                <w:b/>
                <w:lang w:val="en-US"/>
              </w:rPr>
              <w:t>Non-specific</w:t>
            </w:r>
          </w:p>
        </w:tc>
        <w:tc>
          <w:tcPr>
            <w:tcW w:w="4609" w:type="dxa"/>
            <w:gridSpan w:val="2"/>
          </w:tcPr>
          <w:p w14:paraId="75453FF1" w14:textId="77777777" w:rsidR="004D418E" w:rsidRPr="00201D25" w:rsidRDefault="004D418E" w:rsidP="00F237C8">
            <w:pPr>
              <w:rPr>
                <w:b/>
                <w:lang w:val="en-US"/>
              </w:rPr>
            </w:pPr>
          </w:p>
        </w:tc>
      </w:tr>
      <w:tr w:rsidR="004D418E" w:rsidRPr="00201D25" w14:paraId="51C2D4F0" w14:textId="77777777" w:rsidTr="00F237C8">
        <w:sdt>
          <w:sdtPr>
            <w:rPr>
              <w:lang w:val="en-US"/>
            </w:rPr>
            <w:id w:val="-1053221527"/>
            <w14:checkbox>
              <w14:checked w14:val="0"/>
              <w14:checkedState w14:val="2612" w14:font="MS Gothic"/>
              <w14:uncheckedState w14:val="2610" w14:font="MS Gothic"/>
            </w14:checkbox>
          </w:sdtPr>
          <w:sdtEndPr/>
          <w:sdtContent>
            <w:tc>
              <w:tcPr>
                <w:tcW w:w="2622" w:type="dxa"/>
              </w:tcPr>
              <w:p w14:paraId="7AA6987B" w14:textId="5C0BFA8E" w:rsidR="004D418E" w:rsidRPr="00201D25" w:rsidRDefault="00D35576" w:rsidP="00F237C8">
                <w:pPr>
                  <w:rPr>
                    <w:lang w:val="en-US"/>
                  </w:rPr>
                </w:pPr>
                <w:r>
                  <w:rPr>
                    <w:rFonts w:ascii="MS Gothic" w:eastAsia="MS Gothic" w:hAnsi="MS Gothic" w:hint="eastAsia"/>
                    <w:lang w:val="en-US"/>
                  </w:rPr>
                  <w:t>☐</w:t>
                </w:r>
              </w:p>
            </w:tc>
          </w:sdtContent>
        </w:sdt>
        <w:sdt>
          <w:sdtPr>
            <w:rPr>
              <w:lang w:val="en-US"/>
            </w:rPr>
            <w:id w:val="-721667406"/>
            <w14:checkbox>
              <w14:checked w14:val="0"/>
              <w14:checkedState w14:val="2612" w14:font="MS Gothic"/>
              <w14:uncheckedState w14:val="2610" w14:font="MS Gothic"/>
            </w14:checkbox>
          </w:sdtPr>
          <w:sdtEndPr/>
          <w:sdtContent>
            <w:tc>
              <w:tcPr>
                <w:tcW w:w="2623" w:type="dxa"/>
              </w:tcPr>
              <w:p w14:paraId="64349700" w14:textId="07B1D62C" w:rsidR="004D418E" w:rsidRPr="00201D25" w:rsidRDefault="00D35576" w:rsidP="00F237C8">
                <w:pPr>
                  <w:rPr>
                    <w:lang w:val="en-US"/>
                  </w:rPr>
                </w:pPr>
                <w:r>
                  <w:rPr>
                    <w:rFonts w:ascii="MS Gothic" w:eastAsia="MS Gothic" w:hAnsi="MS Gothic" w:hint="eastAsia"/>
                    <w:lang w:val="en-US"/>
                  </w:rPr>
                  <w:t>☐</w:t>
                </w:r>
              </w:p>
            </w:tc>
          </w:sdtContent>
        </w:sdt>
        <w:tc>
          <w:tcPr>
            <w:tcW w:w="4609" w:type="dxa"/>
            <w:gridSpan w:val="2"/>
          </w:tcPr>
          <w:p w14:paraId="5091BFA1" w14:textId="77777777" w:rsidR="004D418E" w:rsidRPr="00201D25" w:rsidRDefault="004D418E" w:rsidP="00F237C8">
            <w:pPr>
              <w:rPr>
                <w:lang w:val="en-US"/>
              </w:rPr>
            </w:pPr>
          </w:p>
          <w:p w14:paraId="02715B29" w14:textId="77777777" w:rsidR="004D418E" w:rsidRPr="00201D25" w:rsidRDefault="004D418E" w:rsidP="00F237C8">
            <w:pPr>
              <w:rPr>
                <w:lang w:val="en-US"/>
              </w:rPr>
            </w:pPr>
          </w:p>
        </w:tc>
      </w:tr>
      <w:tr w:rsidR="004D418E" w:rsidRPr="00201D25" w14:paraId="6FE4AF5C" w14:textId="77777777" w:rsidTr="00F23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4"/>
          </w:tcPr>
          <w:p w14:paraId="3A6FD900" w14:textId="77777777" w:rsidR="004D418E" w:rsidRPr="00201D25" w:rsidRDefault="004D418E" w:rsidP="00F237C8">
            <w:pPr>
              <w:rPr>
                <w:b/>
                <w:lang w:val="en-US"/>
              </w:rPr>
            </w:pPr>
            <w:r w:rsidRPr="00201D25">
              <w:rPr>
                <w:b/>
                <w:lang w:val="en-US"/>
              </w:rPr>
              <w:t>Personal non-financial</w:t>
            </w:r>
          </w:p>
        </w:tc>
      </w:tr>
      <w:tr w:rsidR="004D418E" w:rsidRPr="00201D25" w14:paraId="076BDAB4" w14:textId="77777777" w:rsidTr="00F237C8">
        <w:tc>
          <w:tcPr>
            <w:tcW w:w="2622" w:type="dxa"/>
          </w:tcPr>
          <w:p w14:paraId="33285EE0" w14:textId="77777777" w:rsidR="004D418E" w:rsidRPr="00201D25" w:rsidRDefault="004D418E" w:rsidP="00F237C8">
            <w:pPr>
              <w:rPr>
                <w:b/>
                <w:lang w:val="en-US"/>
              </w:rPr>
            </w:pPr>
            <w:r w:rsidRPr="00201D25">
              <w:rPr>
                <w:b/>
                <w:lang w:val="en-US"/>
              </w:rPr>
              <w:t>Specific</w:t>
            </w:r>
          </w:p>
        </w:tc>
        <w:tc>
          <w:tcPr>
            <w:tcW w:w="2623" w:type="dxa"/>
          </w:tcPr>
          <w:p w14:paraId="2ECC73FE" w14:textId="77777777" w:rsidR="004D418E" w:rsidRPr="00201D25" w:rsidRDefault="004D418E" w:rsidP="00F237C8">
            <w:pPr>
              <w:rPr>
                <w:b/>
                <w:lang w:val="en-US"/>
              </w:rPr>
            </w:pPr>
            <w:r w:rsidRPr="00201D25">
              <w:rPr>
                <w:b/>
                <w:lang w:val="en-US"/>
              </w:rPr>
              <w:t>Non-specific</w:t>
            </w:r>
          </w:p>
        </w:tc>
        <w:tc>
          <w:tcPr>
            <w:tcW w:w="4609" w:type="dxa"/>
            <w:gridSpan w:val="2"/>
          </w:tcPr>
          <w:p w14:paraId="748AAF16" w14:textId="77777777" w:rsidR="004D418E" w:rsidRPr="00201D25" w:rsidRDefault="004D418E" w:rsidP="00F237C8">
            <w:pPr>
              <w:rPr>
                <w:b/>
                <w:lang w:val="en-US"/>
              </w:rPr>
            </w:pPr>
          </w:p>
        </w:tc>
      </w:tr>
      <w:tr w:rsidR="004D418E" w:rsidRPr="00201D25" w14:paraId="68CA5725" w14:textId="77777777" w:rsidTr="00F237C8">
        <w:sdt>
          <w:sdtPr>
            <w:rPr>
              <w:lang w:val="en-US"/>
            </w:rPr>
            <w:id w:val="462555620"/>
            <w14:checkbox>
              <w14:checked w14:val="0"/>
              <w14:checkedState w14:val="2612" w14:font="MS Gothic"/>
              <w14:uncheckedState w14:val="2610" w14:font="MS Gothic"/>
            </w14:checkbox>
          </w:sdtPr>
          <w:sdtEndPr/>
          <w:sdtContent>
            <w:tc>
              <w:tcPr>
                <w:tcW w:w="2622" w:type="dxa"/>
              </w:tcPr>
              <w:p w14:paraId="4FB1DAAB" w14:textId="5E01F626" w:rsidR="004D418E" w:rsidRPr="00201D25" w:rsidRDefault="00D35576" w:rsidP="00F237C8">
                <w:pPr>
                  <w:rPr>
                    <w:lang w:val="en-US"/>
                  </w:rPr>
                </w:pPr>
                <w:r>
                  <w:rPr>
                    <w:rFonts w:ascii="MS Gothic" w:eastAsia="MS Gothic" w:hAnsi="MS Gothic" w:hint="eastAsia"/>
                    <w:lang w:val="en-US"/>
                  </w:rPr>
                  <w:t>☐</w:t>
                </w:r>
              </w:p>
            </w:tc>
          </w:sdtContent>
        </w:sdt>
        <w:sdt>
          <w:sdtPr>
            <w:rPr>
              <w:lang w:val="en-US"/>
            </w:rPr>
            <w:id w:val="878820630"/>
            <w14:checkbox>
              <w14:checked w14:val="0"/>
              <w14:checkedState w14:val="2612" w14:font="MS Gothic"/>
              <w14:uncheckedState w14:val="2610" w14:font="MS Gothic"/>
            </w14:checkbox>
          </w:sdtPr>
          <w:sdtEndPr/>
          <w:sdtContent>
            <w:tc>
              <w:tcPr>
                <w:tcW w:w="2623" w:type="dxa"/>
              </w:tcPr>
              <w:p w14:paraId="751EC38F" w14:textId="319075B7" w:rsidR="004D418E" w:rsidRPr="00201D25" w:rsidRDefault="00D35576" w:rsidP="00F237C8">
                <w:pPr>
                  <w:rPr>
                    <w:lang w:val="en-US"/>
                  </w:rPr>
                </w:pPr>
                <w:r>
                  <w:rPr>
                    <w:rFonts w:ascii="MS Gothic" w:eastAsia="MS Gothic" w:hAnsi="MS Gothic" w:hint="eastAsia"/>
                    <w:lang w:val="en-US"/>
                  </w:rPr>
                  <w:t>☐</w:t>
                </w:r>
              </w:p>
            </w:tc>
          </w:sdtContent>
        </w:sdt>
        <w:tc>
          <w:tcPr>
            <w:tcW w:w="4609" w:type="dxa"/>
            <w:gridSpan w:val="2"/>
          </w:tcPr>
          <w:p w14:paraId="3841454D" w14:textId="77777777" w:rsidR="004D418E" w:rsidRPr="00201D25" w:rsidRDefault="004D418E" w:rsidP="00F237C8">
            <w:pPr>
              <w:rPr>
                <w:lang w:val="en-US"/>
              </w:rPr>
            </w:pPr>
          </w:p>
          <w:p w14:paraId="3B0C7AA8" w14:textId="77777777" w:rsidR="004D418E" w:rsidRPr="00201D25" w:rsidRDefault="004D418E" w:rsidP="00F237C8">
            <w:pPr>
              <w:rPr>
                <w:lang w:val="en-US"/>
              </w:rPr>
            </w:pPr>
          </w:p>
        </w:tc>
      </w:tr>
      <w:tr w:rsidR="004D418E" w:rsidRPr="00201D25" w14:paraId="415E737B" w14:textId="77777777" w:rsidTr="00F23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4"/>
          </w:tcPr>
          <w:p w14:paraId="357E17A9" w14:textId="77777777" w:rsidR="004D418E" w:rsidRPr="00201D25" w:rsidRDefault="004D418E" w:rsidP="00F237C8">
            <w:pPr>
              <w:rPr>
                <w:b/>
                <w:lang w:val="en-US"/>
              </w:rPr>
            </w:pPr>
            <w:r w:rsidRPr="00201D25">
              <w:rPr>
                <w:b/>
                <w:lang w:val="en-US"/>
              </w:rPr>
              <w:t>Non-personal financial</w:t>
            </w:r>
          </w:p>
        </w:tc>
      </w:tr>
      <w:tr w:rsidR="004D418E" w:rsidRPr="00201D25" w14:paraId="20C8A28C" w14:textId="77777777" w:rsidTr="00F237C8">
        <w:tc>
          <w:tcPr>
            <w:tcW w:w="2622" w:type="dxa"/>
          </w:tcPr>
          <w:p w14:paraId="5F80FB4A" w14:textId="77777777" w:rsidR="004D418E" w:rsidRPr="00201D25" w:rsidRDefault="004D418E" w:rsidP="00F237C8">
            <w:pPr>
              <w:rPr>
                <w:b/>
                <w:lang w:val="en-US"/>
              </w:rPr>
            </w:pPr>
            <w:r w:rsidRPr="00201D25">
              <w:rPr>
                <w:b/>
                <w:lang w:val="en-US"/>
              </w:rPr>
              <w:t>Specific</w:t>
            </w:r>
          </w:p>
        </w:tc>
        <w:tc>
          <w:tcPr>
            <w:tcW w:w="2623" w:type="dxa"/>
          </w:tcPr>
          <w:p w14:paraId="72353C44" w14:textId="77777777" w:rsidR="004D418E" w:rsidRPr="00201D25" w:rsidRDefault="004D418E" w:rsidP="00F237C8">
            <w:pPr>
              <w:rPr>
                <w:b/>
                <w:lang w:val="en-US"/>
              </w:rPr>
            </w:pPr>
            <w:r w:rsidRPr="00201D25">
              <w:rPr>
                <w:b/>
                <w:lang w:val="en-US"/>
              </w:rPr>
              <w:t>Non-specific</w:t>
            </w:r>
          </w:p>
        </w:tc>
        <w:tc>
          <w:tcPr>
            <w:tcW w:w="4609" w:type="dxa"/>
            <w:gridSpan w:val="2"/>
          </w:tcPr>
          <w:p w14:paraId="7F55FC9A" w14:textId="77777777" w:rsidR="004D418E" w:rsidRPr="00201D25" w:rsidRDefault="004D418E" w:rsidP="00F237C8">
            <w:pPr>
              <w:rPr>
                <w:b/>
                <w:lang w:val="en-US"/>
              </w:rPr>
            </w:pPr>
          </w:p>
        </w:tc>
      </w:tr>
      <w:tr w:rsidR="004D418E" w:rsidRPr="00201D25" w14:paraId="1FF15490" w14:textId="77777777" w:rsidTr="00F237C8">
        <w:sdt>
          <w:sdtPr>
            <w:rPr>
              <w:lang w:val="en-US"/>
            </w:rPr>
            <w:id w:val="2110772222"/>
            <w14:checkbox>
              <w14:checked w14:val="0"/>
              <w14:checkedState w14:val="2612" w14:font="MS Gothic"/>
              <w14:uncheckedState w14:val="2610" w14:font="MS Gothic"/>
            </w14:checkbox>
          </w:sdtPr>
          <w:sdtEndPr/>
          <w:sdtContent>
            <w:tc>
              <w:tcPr>
                <w:tcW w:w="2622" w:type="dxa"/>
              </w:tcPr>
              <w:p w14:paraId="4C109F6A" w14:textId="191425A3" w:rsidR="004D418E" w:rsidRPr="00201D25" w:rsidRDefault="00D35576" w:rsidP="00F237C8">
                <w:pPr>
                  <w:rPr>
                    <w:lang w:val="en-US"/>
                  </w:rPr>
                </w:pPr>
                <w:r>
                  <w:rPr>
                    <w:rFonts w:ascii="MS Gothic" w:eastAsia="MS Gothic" w:hAnsi="MS Gothic" w:hint="eastAsia"/>
                    <w:lang w:val="en-US"/>
                  </w:rPr>
                  <w:t>☐</w:t>
                </w:r>
              </w:p>
            </w:tc>
          </w:sdtContent>
        </w:sdt>
        <w:sdt>
          <w:sdtPr>
            <w:rPr>
              <w:lang w:val="en-US"/>
            </w:rPr>
            <w:id w:val="-669631352"/>
            <w14:checkbox>
              <w14:checked w14:val="0"/>
              <w14:checkedState w14:val="2612" w14:font="MS Gothic"/>
              <w14:uncheckedState w14:val="2610" w14:font="MS Gothic"/>
            </w14:checkbox>
          </w:sdtPr>
          <w:sdtEndPr/>
          <w:sdtContent>
            <w:tc>
              <w:tcPr>
                <w:tcW w:w="2623" w:type="dxa"/>
              </w:tcPr>
              <w:p w14:paraId="34C07515" w14:textId="3944E932" w:rsidR="004D418E" w:rsidRPr="00201D25" w:rsidRDefault="00D35576" w:rsidP="00F237C8">
                <w:pPr>
                  <w:rPr>
                    <w:lang w:val="en-US"/>
                  </w:rPr>
                </w:pPr>
                <w:r>
                  <w:rPr>
                    <w:rFonts w:ascii="MS Gothic" w:eastAsia="MS Gothic" w:hAnsi="MS Gothic" w:hint="eastAsia"/>
                    <w:lang w:val="en-US"/>
                  </w:rPr>
                  <w:t>☐</w:t>
                </w:r>
              </w:p>
            </w:tc>
          </w:sdtContent>
        </w:sdt>
        <w:tc>
          <w:tcPr>
            <w:tcW w:w="4609" w:type="dxa"/>
            <w:gridSpan w:val="2"/>
          </w:tcPr>
          <w:p w14:paraId="56587CB8" w14:textId="77777777" w:rsidR="004D418E" w:rsidRPr="00201D25" w:rsidRDefault="004D418E" w:rsidP="00F237C8">
            <w:pPr>
              <w:rPr>
                <w:lang w:val="en-US"/>
              </w:rPr>
            </w:pPr>
          </w:p>
          <w:p w14:paraId="1BB593BC" w14:textId="77777777" w:rsidR="004D418E" w:rsidRPr="00201D25" w:rsidRDefault="004D418E" w:rsidP="00F237C8">
            <w:pPr>
              <w:rPr>
                <w:lang w:val="en-US"/>
              </w:rPr>
            </w:pPr>
          </w:p>
        </w:tc>
      </w:tr>
      <w:tr w:rsidR="004D418E" w:rsidRPr="00201D25" w14:paraId="79DB6837" w14:textId="77777777" w:rsidTr="00F23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4"/>
          </w:tcPr>
          <w:p w14:paraId="0845D3CF" w14:textId="77777777" w:rsidR="004D418E" w:rsidRPr="00201D25" w:rsidRDefault="004D418E" w:rsidP="00F237C8">
            <w:pPr>
              <w:rPr>
                <w:b/>
                <w:lang w:val="en-US"/>
              </w:rPr>
            </w:pPr>
            <w:r w:rsidRPr="00201D25">
              <w:rPr>
                <w:b/>
                <w:lang w:val="en-US"/>
              </w:rPr>
              <w:t>Non-personal non- financial</w:t>
            </w:r>
          </w:p>
        </w:tc>
      </w:tr>
      <w:tr w:rsidR="004D418E" w:rsidRPr="00201D25" w14:paraId="57AECDDF" w14:textId="77777777" w:rsidTr="00F237C8">
        <w:tc>
          <w:tcPr>
            <w:tcW w:w="2622" w:type="dxa"/>
          </w:tcPr>
          <w:p w14:paraId="7139F2C6" w14:textId="77777777" w:rsidR="004D418E" w:rsidRPr="00201D25" w:rsidRDefault="004D418E" w:rsidP="00F237C8">
            <w:pPr>
              <w:rPr>
                <w:b/>
                <w:lang w:val="en-US"/>
              </w:rPr>
            </w:pPr>
            <w:r w:rsidRPr="00201D25">
              <w:rPr>
                <w:b/>
                <w:lang w:val="en-US"/>
              </w:rPr>
              <w:t>Specific</w:t>
            </w:r>
          </w:p>
        </w:tc>
        <w:tc>
          <w:tcPr>
            <w:tcW w:w="2623" w:type="dxa"/>
          </w:tcPr>
          <w:p w14:paraId="57238C3E" w14:textId="77777777" w:rsidR="004D418E" w:rsidRPr="00201D25" w:rsidRDefault="004D418E" w:rsidP="00F237C8">
            <w:pPr>
              <w:rPr>
                <w:b/>
                <w:lang w:val="en-US"/>
              </w:rPr>
            </w:pPr>
            <w:r w:rsidRPr="00201D25">
              <w:rPr>
                <w:b/>
                <w:lang w:val="en-US"/>
              </w:rPr>
              <w:t>Non-specific</w:t>
            </w:r>
          </w:p>
        </w:tc>
        <w:tc>
          <w:tcPr>
            <w:tcW w:w="4609" w:type="dxa"/>
            <w:gridSpan w:val="2"/>
          </w:tcPr>
          <w:p w14:paraId="09C7F92C" w14:textId="77777777" w:rsidR="004D418E" w:rsidRPr="00201D25" w:rsidRDefault="004D418E" w:rsidP="00F237C8">
            <w:pPr>
              <w:rPr>
                <w:b/>
                <w:lang w:val="en-US"/>
              </w:rPr>
            </w:pPr>
          </w:p>
        </w:tc>
      </w:tr>
      <w:tr w:rsidR="004D418E" w14:paraId="452F9280" w14:textId="77777777" w:rsidTr="00F237C8">
        <w:sdt>
          <w:sdtPr>
            <w:rPr>
              <w:lang w:val="en-US"/>
            </w:rPr>
            <w:id w:val="-1412920659"/>
            <w14:checkbox>
              <w14:checked w14:val="0"/>
              <w14:checkedState w14:val="2612" w14:font="MS Gothic"/>
              <w14:uncheckedState w14:val="2610" w14:font="MS Gothic"/>
            </w14:checkbox>
          </w:sdtPr>
          <w:sdtEndPr/>
          <w:sdtContent>
            <w:tc>
              <w:tcPr>
                <w:tcW w:w="2622" w:type="dxa"/>
              </w:tcPr>
              <w:p w14:paraId="681CC963" w14:textId="399F1F7F" w:rsidR="004D418E" w:rsidRPr="00201D25" w:rsidRDefault="00D35576" w:rsidP="00F237C8">
                <w:pPr>
                  <w:rPr>
                    <w:lang w:val="en-US"/>
                  </w:rPr>
                </w:pPr>
                <w:r>
                  <w:rPr>
                    <w:rFonts w:ascii="MS Gothic" w:eastAsia="MS Gothic" w:hAnsi="MS Gothic" w:hint="eastAsia"/>
                    <w:lang w:val="en-US"/>
                  </w:rPr>
                  <w:t>☐</w:t>
                </w:r>
              </w:p>
            </w:tc>
          </w:sdtContent>
        </w:sdt>
        <w:sdt>
          <w:sdtPr>
            <w:rPr>
              <w:lang w:val="en-US"/>
            </w:rPr>
            <w:id w:val="53828510"/>
            <w14:checkbox>
              <w14:checked w14:val="0"/>
              <w14:checkedState w14:val="2612" w14:font="MS Gothic"/>
              <w14:uncheckedState w14:val="2610" w14:font="MS Gothic"/>
            </w14:checkbox>
          </w:sdtPr>
          <w:sdtEndPr/>
          <w:sdtContent>
            <w:tc>
              <w:tcPr>
                <w:tcW w:w="2623" w:type="dxa"/>
              </w:tcPr>
              <w:p w14:paraId="3366D1F4" w14:textId="04E21FC4" w:rsidR="004D418E" w:rsidRDefault="00D35576" w:rsidP="00F237C8">
                <w:pPr>
                  <w:rPr>
                    <w:lang w:val="en-US"/>
                  </w:rPr>
                </w:pPr>
                <w:r>
                  <w:rPr>
                    <w:rFonts w:ascii="MS Gothic" w:eastAsia="MS Gothic" w:hAnsi="MS Gothic" w:hint="eastAsia"/>
                    <w:lang w:val="en-US"/>
                  </w:rPr>
                  <w:t>☐</w:t>
                </w:r>
              </w:p>
            </w:tc>
          </w:sdtContent>
        </w:sdt>
        <w:tc>
          <w:tcPr>
            <w:tcW w:w="4609" w:type="dxa"/>
            <w:gridSpan w:val="2"/>
          </w:tcPr>
          <w:p w14:paraId="0A914234" w14:textId="77777777" w:rsidR="004D418E" w:rsidRDefault="004D418E" w:rsidP="00F237C8">
            <w:pPr>
              <w:rPr>
                <w:lang w:val="en-US"/>
              </w:rPr>
            </w:pPr>
          </w:p>
          <w:p w14:paraId="01A58017" w14:textId="77777777" w:rsidR="004D418E" w:rsidRDefault="004D418E" w:rsidP="00F237C8">
            <w:pPr>
              <w:rPr>
                <w:lang w:val="en-US"/>
              </w:rPr>
            </w:pPr>
          </w:p>
        </w:tc>
      </w:tr>
    </w:tbl>
    <w:p w14:paraId="4D140F6B" w14:textId="77777777" w:rsidR="004D418E" w:rsidRDefault="004D418E" w:rsidP="004D418E">
      <w:pPr>
        <w:pStyle w:val="Heading1"/>
        <w:spacing w:after="0"/>
        <w:rPr>
          <w:sz w:val="32"/>
        </w:rPr>
      </w:pPr>
    </w:p>
    <w:p w14:paraId="15A055CA" w14:textId="77777777" w:rsidR="00F53060" w:rsidRDefault="004D418E" w:rsidP="004D418E">
      <w:pPr>
        <w:pStyle w:val="BodyText"/>
      </w:pPr>
      <w:r w:rsidRPr="00201D25">
        <w:rPr>
          <w:rFonts w:cs="Arial"/>
          <w:i/>
          <w:szCs w:val="24"/>
        </w:rPr>
        <w:t>Please be aware that all information received may be subject to disclosure under the Freedom of Information (Scotland) Act 2002</w:t>
      </w:r>
    </w:p>
    <w:p w14:paraId="0436BFD1" w14:textId="6AF2AE04" w:rsidR="00EC4EA0" w:rsidRDefault="004D418E" w:rsidP="00EC4F6B">
      <w:pPr>
        <w:rPr>
          <w:color w:val="auto"/>
        </w:rPr>
      </w:pPr>
      <w:r w:rsidRPr="00D56660">
        <w:rPr>
          <w:color w:val="auto"/>
        </w:rPr>
        <w:t>If you have any questions about</w:t>
      </w:r>
      <w:r>
        <w:rPr>
          <w:color w:val="auto"/>
        </w:rPr>
        <w:t xml:space="preserve"> completing this </w:t>
      </w:r>
      <w:r w:rsidRPr="00D56660">
        <w:rPr>
          <w:color w:val="auto"/>
        </w:rPr>
        <w:t>form, please get in touch</w:t>
      </w:r>
      <w:r>
        <w:rPr>
          <w:color w:val="auto"/>
        </w:rPr>
        <w:t xml:space="preserve"> with the SMC secretariat </w:t>
      </w:r>
      <w:hyperlink r:id="rId13" w:history="1">
        <w:r w:rsidR="00987B02" w:rsidRPr="00B8493A">
          <w:rPr>
            <w:rStyle w:val="Hyperlink"/>
          </w:rPr>
          <w:t>christine.stuart2@nhs.scot</w:t>
        </w:r>
      </w:hyperlink>
      <w:r>
        <w:rPr>
          <w:rStyle w:val="Hyperlink"/>
        </w:rPr>
        <w:t xml:space="preserve"> </w:t>
      </w:r>
      <w:r>
        <w:rPr>
          <w:color w:val="auto"/>
        </w:rPr>
        <w:t xml:space="preserve"> </w:t>
      </w:r>
    </w:p>
    <w:sectPr w:rsidR="00EC4EA0" w:rsidSect="00DD4675">
      <w:headerReference w:type="first" r:id="rId14"/>
      <w:footerReference w:type="first" r:id="rId15"/>
      <w:pgSz w:w="11906" w:h="16838" w:code="257"/>
      <w:pgMar w:top="709" w:right="1021" w:bottom="1021"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496D" w14:textId="77777777" w:rsidR="002D2D35" w:rsidRDefault="002D2D35" w:rsidP="000B51E2">
      <w:pPr>
        <w:spacing w:after="0" w:line="240" w:lineRule="auto"/>
      </w:pPr>
      <w:r>
        <w:separator/>
      </w:r>
    </w:p>
  </w:endnote>
  <w:endnote w:type="continuationSeparator" w:id="0">
    <w:p w14:paraId="7C7F7BA8" w14:textId="77777777" w:rsidR="002D2D35" w:rsidRDefault="002D2D35"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36B3" w14:textId="77777777" w:rsidR="00DD4675" w:rsidRDefault="00DD4675">
    <w:pPr>
      <w:pStyle w:val="Footer"/>
    </w:pPr>
    <w:r w:rsidRPr="00DD4675">
      <w:rPr>
        <w:noProof/>
        <w:lang w:eastAsia="en-GB"/>
      </w:rPr>
      <w:drawing>
        <wp:anchor distT="0" distB="0" distL="114300" distR="114300" simplePos="0" relativeHeight="251661312" behindDoc="1" locked="0" layoutInCell="1" allowOverlap="1" wp14:anchorId="668E4F2F" wp14:editId="7C80B3EF">
          <wp:simplePos x="0" y="0"/>
          <wp:positionH relativeFrom="margin">
            <wp:posOffset>5639435</wp:posOffset>
          </wp:positionH>
          <wp:positionV relativeFrom="page">
            <wp:posOffset>9693910</wp:posOffset>
          </wp:positionV>
          <wp:extent cx="687705" cy="451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D37C" w14:textId="77777777" w:rsidR="002D2D35" w:rsidRDefault="002D2D35" w:rsidP="000B51E2">
      <w:pPr>
        <w:spacing w:after="0" w:line="240" w:lineRule="auto"/>
      </w:pPr>
      <w:r>
        <w:separator/>
      </w:r>
    </w:p>
  </w:footnote>
  <w:footnote w:type="continuationSeparator" w:id="0">
    <w:p w14:paraId="5B24D44F" w14:textId="77777777" w:rsidR="002D2D35" w:rsidRDefault="002D2D35"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83F4" w14:textId="77777777" w:rsidR="00DD4675" w:rsidRDefault="00C62104">
    <w:pPr>
      <w:pStyle w:val="Header"/>
    </w:pPr>
    <w:r>
      <w:rPr>
        <w:noProof/>
        <w:lang w:eastAsia="en-GB"/>
      </w:rPr>
      <w:drawing>
        <wp:anchor distT="0" distB="0" distL="114300" distR="114300" simplePos="0" relativeHeight="251663360" behindDoc="1" locked="0" layoutInCell="1" allowOverlap="1" wp14:anchorId="31AAFCAA" wp14:editId="07ABD81C">
          <wp:simplePos x="0" y="0"/>
          <wp:positionH relativeFrom="page">
            <wp:posOffset>-60960</wp:posOffset>
          </wp:positionH>
          <wp:positionV relativeFrom="page">
            <wp:align>top</wp:align>
          </wp:positionV>
          <wp:extent cx="7644505" cy="615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A41A7"/>
    <w:multiLevelType w:val="hybridMultilevel"/>
    <w:tmpl w:val="1E1A1E3E"/>
    <w:lvl w:ilvl="0" w:tplc="9E6AC3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56890B69"/>
    <w:multiLevelType w:val="hybridMultilevel"/>
    <w:tmpl w:val="2CDC810E"/>
    <w:lvl w:ilvl="0" w:tplc="3C8E91E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B85E1C"/>
    <w:multiLevelType w:val="hybridMultilevel"/>
    <w:tmpl w:val="CB007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181484">
    <w:abstractNumId w:val="11"/>
  </w:num>
  <w:num w:numId="2" w16cid:durableId="1225529025">
    <w:abstractNumId w:val="9"/>
  </w:num>
  <w:num w:numId="3" w16cid:durableId="903177929">
    <w:abstractNumId w:val="7"/>
  </w:num>
  <w:num w:numId="4" w16cid:durableId="834612351">
    <w:abstractNumId w:val="6"/>
  </w:num>
  <w:num w:numId="5" w16cid:durableId="1776436905">
    <w:abstractNumId w:val="5"/>
  </w:num>
  <w:num w:numId="6" w16cid:durableId="1064111229">
    <w:abstractNumId w:val="4"/>
  </w:num>
  <w:num w:numId="7" w16cid:durableId="2102407957">
    <w:abstractNumId w:val="8"/>
  </w:num>
  <w:num w:numId="8" w16cid:durableId="1947614308">
    <w:abstractNumId w:val="3"/>
  </w:num>
  <w:num w:numId="9" w16cid:durableId="1223641049">
    <w:abstractNumId w:val="2"/>
  </w:num>
  <w:num w:numId="10" w16cid:durableId="1113280364">
    <w:abstractNumId w:val="1"/>
  </w:num>
  <w:num w:numId="11" w16cid:durableId="390541452">
    <w:abstractNumId w:val="0"/>
  </w:num>
  <w:num w:numId="12" w16cid:durableId="110176563">
    <w:abstractNumId w:val="13"/>
  </w:num>
  <w:num w:numId="13" w16cid:durableId="683092262">
    <w:abstractNumId w:val="10"/>
  </w:num>
  <w:num w:numId="14" w16cid:durableId="1053232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81A10"/>
    <w:rsid w:val="00094A0F"/>
    <w:rsid w:val="000B51E2"/>
    <w:rsid w:val="000C32A2"/>
    <w:rsid w:val="000E1B55"/>
    <w:rsid w:val="000E6E96"/>
    <w:rsid w:val="00100F18"/>
    <w:rsid w:val="001B55BE"/>
    <w:rsid w:val="001C47CC"/>
    <w:rsid w:val="001D54F0"/>
    <w:rsid w:val="001F0FA8"/>
    <w:rsid w:val="0022640A"/>
    <w:rsid w:val="002450C6"/>
    <w:rsid w:val="002837F7"/>
    <w:rsid w:val="002A2ED1"/>
    <w:rsid w:val="002A5E7E"/>
    <w:rsid w:val="002B1677"/>
    <w:rsid w:val="002D2D35"/>
    <w:rsid w:val="003A0905"/>
    <w:rsid w:val="003A1260"/>
    <w:rsid w:val="0040797E"/>
    <w:rsid w:val="004904DB"/>
    <w:rsid w:val="004C4684"/>
    <w:rsid w:val="004D418E"/>
    <w:rsid w:val="004D5E23"/>
    <w:rsid w:val="0056317C"/>
    <w:rsid w:val="005B0F34"/>
    <w:rsid w:val="005F053F"/>
    <w:rsid w:val="00626C51"/>
    <w:rsid w:val="006C7386"/>
    <w:rsid w:val="006E3386"/>
    <w:rsid w:val="006F2227"/>
    <w:rsid w:val="007527BE"/>
    <w:rsid w:val="007904EC"/>
    <w:rsid w:val="007B0BCB"/>
    <w:rsid w:val="007E4638"/>
    <w:rsid w:val="00806350"/>
    <w:rsid w:val="008279EA"/>
    <w:rsid w:val="008861C4"/>
    <w:rsid w:val="008D318B"/>
    <w:rsid w:val="00912851"/>
    <w:rsid w:val="00914865"/>
    <w:rsid w:val="00946A5E"/>
    <w:rsid w:val="00987B02"/>
    <w:rsid w:val="00996203"/>
    <w:rsid w:val="009B0BBF"/>
    <w:rsid w:val="009C4C81"/>
    <w:rsid w:val="00A06C37"/>
    <w:rsid w:val="00A11289"/>
    <w:rsid w:val="00A47F49"/>
    <w:rsid w:val="00AB3F33"/>
    <w:rsid w:val="00B04038"/>
    <w:rsid w:val="00B135AE"/>
    <w:rsid w:val="00B308E9"/>
    <w:rsid w:val="00B33514"/>
    <w:rsid w:val="00BA2E02"/>
    <w:rsid w:val="00BC5E58"/>
    <w:rsid w:val="00BE2F1D"/>
    <w:rsid w:val="00C572CA"/>
    <w:rsid w:val="00C62104"/>
    <w:rsid w:val="00C82AB6"/>
    <w:rsid w:val="00D32177"/>
    <w:rsid w:val="00D35576"/>
    <w:rsid w:val="00D56DCA"/>
    <w:rsid w:val="00D91BE0"/>
    <w:rsid w:val="00DD4675"/>
    <w:rsid w:val="00DD5435"/>
    <w:rsid w:val="00E03121"/>
    <w:rsid w:val="00EB1158"/>
    <w:rsid w:val="00EC4EA0"/>
    <w:rsid w:val="00EC4F6B"/>
    <w:rsid w:val="00F30319"/>
    <w:rsid w:val="00F34B64"/>
    <w:rsid w:val="00F53060"/>
    <w:rsid w:val="00F67692"/>
    <w:rsid w:val="00F756B0"/>
    <w:rsid w:val="00F85B09"/>
    <w:rsid w:val="3A25DD9C"/>
    <w:rsid w:val="6089B905"/>
    <w:rsid w:val="716A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848B6"/>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styleId="FollowedHyperlink">
    <w:name w:val="FollowedHyperlink"/>
    <w:basedOn w:val="DefaultParagraphFont"/>
    <w:uiPriority w:val="99"/>
    <w:semiHidden/>
    <w:unhideWhenUsed/>
    <w:rsid w:val="008861C4"/>
    <w:rPr>
      <w:color w:val="78278B" w:themeColor="followedHyperlink"/>
      <w:u w:val="single"/>
    </w:rPr>
  </w:style>
  <w:style w:type="paragraph" w:styleId="BalloonText">
    <w:name w:val="Balloon Text"/>
    <w:basedOn w:val="Normal"/>
    <w:link w:val="BalloonTextChar"/>
    <w:uiPriority w:val="99"/>
    <w:semiHidden/>
    <w:unhideWhenUsed/>
    <w:rsid w:val="000E1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55"/>
    <w:rPr>
      <w:rFonts w:ascii="Segoe UI" w:hAnsi="Segoe UI" w:cs="Segoe UI"/>
      <w:color w:val="2F2E2F" w:themeColor="text1" w:themeShade="BF"/>
      <w:sz w:val="18"/>
      <w:szCs w:val="18"/>
    </w:rPr>
  </w:style>
  <w:style w:type="paragraph" w:customStyle="1" w:styleId="TableParagraph">
    <w:name w:val="Table Paragraph"/>
    <w:basedOn w:val="Normal"/>
    <w:uiPriority w:val="1"/>
    <w:qFormat/>
    <w:rsid w:val="00EC4EA0"/>
    <w:pPr>
      <w:widowControl w:val="0"/>
      <w:autoSpaceDE w:val="0"/>
      <w:autoSpaceDN w:val="0"/>
      <w:spacing w:after="0" w:line="240" w:lineRule="auto"/>
    </w:pPr>
    <w:rPr>
      <w:rFonts w:ascii="Arial" w:eastAsia="Arial" w:hAnsi="Arial" w:cs="Arial"/>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878921">
      <w:bodyDiv w:val="1"/>
      <w:marLeft w:val="0"/>
      <w:marRight w:val="0"/>
      <w:marTop w:val="0"/>
      <w:marBottom w:val="0"/>
      <w:divBdr>
        <w:top w:val="none" w:sz="0" w:space="0" w:color="auto"/>
        <w:left w:val="none" w:sz="0" w:space="0" w:color="auto"/>
        <w:bottom w:val="none" w:sz="0" w:space="0" w:color="auto"/>
        <w:right w:val="none" w:sz="0" w:space="0" w:color="auto"/>
      </w:divBdr>
    </w:div>
    <w:div w:id="1433013300">
      <w:bodyDiv w:val="1"/>
      <w:marLeft w:val="0"/>
      <w:marRight w:val="0"/>
      <w:marTop w:val="0"/>
      <w:marBottom w:val="0"/>
      <w:divBdr>
        <w:top w:val="none" w:sz="0" w:space="0" w:color="auto"/>
        <w:left w:val="none" w:sz="0" w:space="0" w:color="auto"/>
        <w:bottom w:val="none" w:sz="0" w:space="0" w:color="auto"/>
        <w:right w:val="none" w:sz="0" w:space="0" w:color="auto"/>
      </w:divBdr>
    </w:div>
    <w:div w:id="15060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stuart2@nhs.sco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www.healthcareimprovementscotland.scot%2Fpublications%2Fdeclarations-of-interest-definitions-and-policies-for-handling-of-interests-at-meetings%2F&amp;data=05%7C02%7Cchristine.stuart2%40nhs.scot%7Ca565f18567d7419fa87208dc4cadf166%7C10efe0bda0304bca809cb5e6745e499a%7C0%7C0%7C638469557160892393%7CUnknown%7CTWFpbGZsb3d8eyJWIjoiMC4wLjAwMDAiLCJQIjoiV2luMzIiLCJBTiI6Ik1haWwiLCJXVCI6Mn0%3D%7C0%7C%7C%7C&amp;sdata=3%2FwH7rJwuZFTbS4JNH4UOB71HmrAvBpMNWd6%2FRcW1EY%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6a97fe-77a6-4fd7-8468-c321128e6c91">
      <Terms xmlns="http://schemas.microsoft.com/office/infopath/2007/PartnerControls"/>
    </lcf76f155ced4ddcb4097134ff3c332f>
    <TaxCatchAll xmlns="ccd4f029-95d0-4c7a-bf11-aaf3bf82a6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8DD3B-1C29-4D93-A493-DB425DC1A3EE}">
  <ds:schemaRefs>
    <ds:schemaRef ds:uri="http://schemas.openxmlformats.org/officeDocument/2006/bibliography"/>
  </ds:schemaRefs>
</ds:datastoreItem>
</file>

<file path=customXml/itemProps2.xml><?xml version="1.0" encoding="utf-8"?>
<ds:datastoreItem xmlns:ds="http://schemas.openxmlformats.org/officeDocument/2006/customXml" ds:itemID="{9D5F64A5-54BC-4841-BA93-EA62B74A558F}">
  <ds:schemaRefs>
    <ds:schemaRef ds:uri="http://schemas.microsoft.com/sharepoint/v3/contenttype/forms"/>
  </ds:schemaRefs>
</ds:datastoreItem>
</file>

<file path=customXml/itemProps3.xml><?xml version="1.0" encoding="utf-8"?>
<ds:datastoreItem xmlns:ds="http://schemas.openxmlformats.org/officeDocument/2006/customXml" ds:itemID="{24C7999E-56C7-4038-9FD1-56CB61CBC250}">
  <ds:schemaRefs>
    <ds:schemaRef ds:uri="http://schemas.microsoft.com/office/2006/metadata/properties"/>
    <ds:schemaRef ds:uri="http://schemas.microsoft.com/office/infopath/2007/PartnerControls"/>
    <ds:schemaRef ds:uri="b36a97fe-77a6-4fd7-8468-c321128e6c91"/>
    <ds:schemaRef ds:uri="ccd4f029-95d0-4c7a-bf11-aaf3bf82a6a2"/>
  </ds:schemaRefs>
</ds:datastoreItem>
</file>

<file path=customXml/itemProps4.xml><?xml version="1.0" encoding="utf-8"?>
<ds:datastoreItem xmlns:ds="http://schemas.openxmlformats.org/officeDocument/2006/customXml" ds:itemID="{D0A78AED-2DDB-4294-B847-3BD58D370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3955</Characters>
  <Application>Microsoft Office Word</Application>
  <DocSecurity>0</DocSecurity>
  <Lines>32</Lines>
  <Paragraphs>9</Paragraphs>
  <ScaleCrop>false</ScaleCrop>
  <Company>HIS</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 (NHS Healthcare Improvement Scotland)</cp:lastModifiedBy>
  <cp:revision>20</cp:revision>
  <dcterms:created xsi:type="dcterms:W3CDTF">2024-07-02T13:37:00Z</dcterms:created>
  <dcterms:modified xsi:type="dcterms:W3CDTF">2024-10-11T09:10:00Z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0x010100CB1370F0DCBA664D871BA71B1A5D40F5</vt:lpwstr>
  </property>
  <property fmtid="{D5CDD505-2E9C-101B-9397-08002B2CF9AE}" pid="3" name="MediaServiceImageTags">
    <vt:lpwstr/>
  </property>
</Properties>
</file>